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2E0FB9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2E0FB9">
              <w:rPr>
                <w:rFonts w:ascii="Tahoma" w:hAnsi="Tahoma" w:cs="Tahoma"/>
                <w:b/>
                <w:sz w:val="28"/>
                <w:szCs w:val="28"/>
              </w:rPr>
              <w:t xml:space="preserve">.01288_2012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E0FB9">
              <w:rPr>
                <w:rFonts w:ascii="Tahoma" w:hAnsi="Tahoma" w:cs="Tahoma"/>
                <w:b/>
                <w:sz w:val="28"/>
                <w:szCs w:val="28"/>
              </w:rPr>
              <w:t xml:space="preserve">25/09/2012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2E0FB9">
              <w:rPr>
                <w:rFonts w:ascii="Tahoma" w:hAnsi="Tahoma" w:cs="Tahoma"/>
              </w:rPr>
              <w:t>Det.Sett.V-Integ</w:t>
            </w:r>
            <w:proofErr w:type="spellEnd"/>
            <w:r w:rsidR="002E0FB9">
              <w:rPr>
                <w:rFonts w:ascii="Tahoma" w:hAnsi="Tahoma" w:cs="Tahoma"/>
              </w:rPr>
              <w:t xml:space="preserve"> RCS 00213/2012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E0FB9">
              <w:rPr>
                <w:rFonts w:ascii="Tahoma" w:hAnsi="Tahoma" w:cs="Tahoma"/>
              </w:rPr>
              <w:t xml:space="preserve">13/08/2012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E0FB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E0FB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E0FB9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E0FB9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E0FB9">
        <w:rPr>
          <w:rFonts w:ascii="Tahoma" w:hAnsi="Tahoma" w:cs="Tahoma"/>
          <w:b/>
        </w:rPr>
        <w:t xml:space="preserve">PROSIEGUO RICOVERO </w:t>
      </w:r>
      <w:proofErr w:type="spellStart"/>
      <w:r w:rsidR="002E0FB9">
        <w:rPr>
          <w:rFonts w:ascii="Tahoma" w:hAnsi="Tahoma" w:cs="Tahoma"/>
          <w:b/>
        </w:rPr>
        <w:t>DI</w:t>
      </w:r>
      <w:proofErr w:type="spellEnd"/>
      <w:r w:rsidR="002E0FB9">
        <w:rPr>
          <w:rFonts w:ascii="Tahoma" w:hAnsi="Tahoma" w:cs="Tahoma"/>
          <w:b/>
        </w:rPr>
        <w:t xml:space="preserve"> UN ANZIANO AUTOSUFFICIENTE C.E. PRESSO IL CENTRO PER ANZIANI OPERA DON GUANELLA </w:t>
      </w:r>
      <w:proofErr w:type="spellStart"/>
      <w:r w:rsidR="002E0FB9">
        <w:rPr>
          <w:rFonts w:ascii="Tahoma" w:hAnsi="Tahoma" w:cs="Tahoma"/>
          <w:b/>
        </w:rPr>
        <w:t>DI</w:t>
      </w:r>
      <w:proofErr w:type="spellEnd"/>
      <w:r w:rsidR="002E0FB9">
        <w:rPr>
          <w:rFonts w:ascii="Tahoma" w:hAnsi="Tahoma" w:cs="Tahoma"/>
          <w:b/>
        </w:rPr>
        <w:t xml:space="preserve"> BARI. IMPEGNO </w:t>
      </w:r>
      <w:proofErr w:type="spellStart"/>
      <w:r w:rsidR="002E0FB9">
        <w:rPr>
          <w:rFonts w:ascii="Tahoma" w:hAnsi="Tahoma" w:cs="Tahoma"/>
          <w:b/>
        </w:rPr>
        <w:t>DI</w:t>
      </w:r>
      <w:proofErr w:type="spellEnd"/>
      <w:r w:rsidR="002E0FB9">
        <w:rPr>
          <w:rFonts w:ascii="Tahoma" w:hAnsi="Tahoma" w:cs="Tahoma"/>
          <w:b/>
        </w:rPr>
        <w:t xml:space="preserve"> SPESA PER IL 2° SEMESTRE 2012. CIG. N. Z3805FCBDF.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E0FB9" w:rsidRDefault="002E0FB9" w:rsidP="002E0FB9">
      <w:pPr>
        <w:rPr>
          <w:rFonts w:ascii="Tahoma" w:hAnsi="Tahoma" w:cs="Tahoma"/>
        </w:rPr>
      </w:pPr>
    </w:p>
    <w:p w:rsidR="002E0FB9" w:rsidRPr="002E0FB9" w:rsidRDefault="002E0FB9" w:rsidP="002E0FB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2E0FB9" w:rsidRPr="002E0FB9" w:rsidRDefault="002E0FB9" w:rsidP="002E0FB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FB9" w:rsidRDefault="002E0FB9">
      <w:r>
        <w:separator/>
      </w:r>
    </w:p>
  </w:endnote>
  <w:endnote w:type="continuationSeparator" w:id="1">
    <w:p w:rsidR="002E0FB9" w:rsidRDefault="002E0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FB9" w:rsidRDefault="002E0FB9">
      <w:r>
        <w:separator/>
      </w:r>
    </w:p>
  </w:footnote>
  <w:footnote w:type="continuationSeparator" w:id="1">
    <w:p w:rsidR="002E0FB9" w:rsidRDefault="002E0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0FB9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2012-09-28T08:26:00Z</dcterms:created>
  <dcterms:modified xsi:type="dcterms:W3CDTF">2012-09-28T08:26:00Z</dcterms:modified>
</cp:coreProperties>
</file>