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521B20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2638F">
              <w:rPr>
                <w:rFonts w:ascii="Tahoma" w:hAnsi="Tahoma" w:cs="Tahoma"/>
                <w:b/>
                <w:sz w:val="28"/>
                <w:szCs w:val="28"/>
              </w:rPr>
              <w:t>R.C.G.01358</w:t>
            </w:r>
            <w:r w:rsidR="00521B20">
              <w:rPr>
                <w:rFonts w:ascii="Tahoma" w:hAnsi="Tahoma" w:cs="Tahoma"/>
                <w:b/>
                <w:sz w:val="28"/>
                <w:szCs w:val="28"/>
              </w:rPr>
              <w:t>/</w:t>
            </w:r>
            <w:r w:rsidR="0092638F">
              <w:rPr>
                <w:rFonts w:ascii="Tahoma" w:hAnsi="Tahoma" w:cs="Tahoma"/>
                <w:b/>
                <w:sz w:val="28"/>
                <w:szCs w:val="28"/>
              </w:rPr>
              <w:t xml:space="preserve">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2638F">
              <w:rPr>
                <w:rFonts w:ascii="Tahoma" w:hAnsi="Tahoma" w:cs="Tahoma"/>
                <w:b/>
                <w:sz w:val="28"/>
                <w:szCs w:val="28"/>
              </w:rPr>
              <w:t xml:space="preserve">02/10/2012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2638F">
              <w:rPr>
                <w:rFonts w:ascii="Tahoma" w:hAnsi="Tahoma" w:cs="Tahoma"/>
              </w:rPr>
              <w:t xml:space="preserve">Det.Sett.III-Integ RCS 00275/2012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2638F">
              <w:rPr>
                <w:rFonts w:ascii="Tahoma" w:hAnsi="Tahoma" w:cs="Tahoma"/>
              </w:rPr>
              <w:t xml:space="preserve">20/09/2012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2638F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2638F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2638F">
              <w:rPr>
                <w:rFonts w:ascii="Tahoma" w:hAnsi="Tahoma" w:cs="Tahoma"/>
                <w:b/>
              </w:rPr>
              <w:t xml:space="preserve">POMPEO COLACICCO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2638F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2638F">
        <w:rPr>
          <w:rFonts w:ascii="Tahoma" w:hAnsi="Tahoma" w:cs="Tahoma"/>
          <w:b/>
        </w:rPr>
        <w:t xml:space="preserve">Rinnovo dell’abbonamento annuale alla banca dati on-line “Dejure” della Giuffrè Editore - Anno 2012-2013. Impegno di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92638F" w:rsidRDefault="0092638F" w:rsidP="0092638F">
      <w:pPr>
        <w:rPr>
          <w:rFonts w:ascii="Tahoma" w:hAnsi="Tahoma" w:cs="Tahoma"/>
        </w:rPr>
      </w:pPr>
    </w:p>
    <w:p w:rsidR="0092638F" w:rsidRPr="0092638F" w:rsidRDefault="0092638F" w:rsidP="0092638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POMPEO COLACICCO </w:t>
      </w:r>
    </w:p>
    <w:p w:rsidR="0092638F" w:rsidRPr="0092638F" w:rsidRDefault="0092638F" w:rsidP="0092638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CONFORTO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17876" w:rsidRDefault="00F17876">
      <w:r>
        <w:separator/>
      </w:r>
    </w:p>
  </w:endnote>
  <w:endnote w:type="continuationSeparator" w:id="1">
    <w:p w:rsidR="00F17876" w:rsidRDefault="00F178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17876" w:rsidRDefault="00F17876">
      <w:r>
        <w:separator/>
      </w:r>
    </w:p>
  </w:footnote>
  <w:footnote w:type="continuationSeparator" w:id="1">
    <w:p w:rsidR="00F17876" w:rsidRDefault="00F1787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21B20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2638F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17876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colacicco.pompeo</dc:creator>
  <cp:keywords/>
  <cp:lastModifiedBy>colacicco.pompeo</cp:lastModifiedBy>
  <cp:revision>2</cp:revision>
  <dcterms:created xsi:type="dcterms:W3CDTF">2012-10-03T06:09:00Z</dcterms:created>
  <dcterms:modified xsi:type="dcterms:W3CDTF">2012-10-03T06:09:00Z</dcterms:modified>
</cp:coreProperties>
</file>