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01BCA">
              <w:rPr>
                <w:rFonts w:ascii="Tahoma" w:hAnsi="Tahoma" w:cs="Tahoma"/>
                <w:b/>
                <w:sz w:val="28"/>
                <w:szCs w:val="28"/>
              </w:rPr>
              <w:t xml:space="preserve">R.C.G.01351_2012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01BCA">
              <w:rPr>
                <w:rFonts w:ascii="Tahoma" w:hAnsi="Tahoma" w:cs="Tahoma"/>
                <w:b/>
                <w:sz w:val="28"/>
                <w:szCs w:val="28"/>
              </w:rPr>
              <w:t xml:space="preserve">02/10/2012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01BCA">
              <w:rPr>
                <w:rFonts w:ascii="Tahoma" w:hAnsi="Tahoma" w:cs="Tahoma"/>
              </w:rPr>
              <w:t xml:space="preserve">Det.Sett.I-Integr RCS 00284/2012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01BCA">
              <w:rPr>
                <w:rFonts w:ascii="Tahoma" w:hAnsi="Tahoma" w:cs="Tahoma"/>
              </w:rPr>
              <w:t xml:space="preserve">20/09/2012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01BCA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01BCA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01BCA">
              <w:rPr>
                <w:rFonts w:ascii="Tahoma" w:hAnsi="Tahoma" w:cs="Tahoma"/>
                <w:b/>
              </w:rPr>
              <w:t xml:space="preserve">VITO LABRUNA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01BC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01BCA">
        <w:rPr>
          <w:rFonts w:ascii="Tahoma" w:hAnsi="Tahoma" w:cs="Tahoma"/>
          <w:b/>
        </w:rPr>
        <w:t xml:space="preserve">ACQUISTO VENTOLA RAFFREDDAMENTO PER SERVER FUJITSU RX300 - EXCHANGE SERVER - AFFIDAMENTO ALLA DITTA OPEN MAINT DI SAN VITO DEI NORMANNI.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501BCA" w:rsidRDefault="00501BCA" w:rsidP="00501BCA">
      <w:pPr>
        <w:rPr>
          <w:rFonts w:ascii="Tahoma" w:hAnsi="Tahoma" w:cs="Tahoma"/>
        </w:rPr>
      </w:pPr>
    </w:p>
    <w:p w:rsidR="00501BCA" w:rsidRPr="00501BCA" w:rsidRDefault="00501BCA" w:rsidP="00501BC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PIETRO D'AMICO </w:t>
      </w:r>
    </w:p>
    <w:p w:rsidR="00501BCA" w:rsidRPr="00501BCA" w:rsidRDefault="00501BCA" w:rsidP="00501BC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501BCA" w:rsidRDefault="00501BCA" w:rsidP="00501BCA">
      <w:pPr>
        <w:rPr>
          <w:rFonts w:ascii="Tahoma" w:hAnsi="Tahoma" w:cs="Tahoma"/>
        </w:rPr>
      </w:pPr>
    </w:p>
    <w:p w:rsidR="00501BCA" w:rsidRPr="00501BCA" w:rsidRDefault="00501BCA" w:rsidP="00501BC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OPEN MAINT SRL </w:t>
      </w:r>
    </w:p>
    <w:sectPr w:rsidR="00501BCA" w:rsidRPr="00501BC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1BCA" w:rsidRDefault="00501BCA">
      <w:r>
        <w:separator/>
      </w:r>
    </w:p>
  </w:endnote>
  <w:endnote w:type="continuationSeparator" w:id="0">
    <w:p w:rsidR="00501BCA" w:rsidRDefault="00501B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1BCA" w:rsidRDefault="00501BCA">
      <w:r>
        <w:separator/>
      </w:r>
    </w:p>
  </w:footnote>
  <w:footnote w:type="continuationSeparator" w:id="0">
    <w:p w:rsidR="00501BCA" w:rsidRDefault="00501B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01BCA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VITO LABRUNA</dc:creator>
  <cp:keywords/>
  <cp:lastModifiedBy>VITO LABRUNA</cp:lastModifiedBy>
  <cp:revision>1</cp:revision>
  <dcterms:created xsi:type="dcterms:W3CDTF">2012-10-03T06:51:00Z</dcterms:created>
  <dcterms:modified xsi:type="dcterms:W3CDTF">2012-10-03T06:51:00Z</dcterms:modified>
</cp:coreProperties>
</file>