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90175C">
              <w:rPr>
                <w:rFonts w:ascii="Tahoma" w:hAnsi="Tahoma" w:cs="Tahoma"/>
                <w:b/>
                <w:sz w:val="28"/>
                <w:szCs w:val="28"/>
              </w:rPr>
              <w:t xml:space="preserve">R.C.G.01328_2012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0175C">
              <w:rPr>
                <w:rFonts w:ascii="Tahoma" w:hAnsi="Tahoma" w:cs="Tahoma"/>
                <w:b/>
                <w:sz w:val="28"/>
                <w:szCs w:val="28"/>
              </w:rPr>
              <w:t xml:space="preserve">02/10/2012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90175C">
              <w:rPr>
                <w:rFonts w:ascii="Tahoma" w:hAnsi="Tahoma" w:cs="Tahoma"/>
              </w:rPr>
              <w:t xml:space="preserve">Det.Sett.VI-Integ RCS 00090/2012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0175C">
              <w:rPr>
                <w:rFonts w:ascii="Tahoma" w:hAnsi="Tahoma" w:cs="Tahoma"/>
              </w:rPr>
              <w:t xml:space="preserve">10/09/2012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0175C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0175C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0175C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0175C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0175C">
        <w:rPr>
          <w:rFonts w:ascii="Tahoma" w:hAnsi="Tahoma" w:cs="Tahoma"/>
          <w:b/>
        </w:rPr>
        <w:t xml:space="preserve">interventi ripristino linea elettrica impianto di segnaletica verticale di “avviso allagamento” – sottopasso G.B.Vico. </w:t>
      </w:r>
      <w:r w:rsidR="005A4F95" w:rsidRPr="000816A7">
        <w:rPr>
          <w:rFonts w:ascii="Arial" w:hAnsi="Arial" w:cs="Arial"/>
          <w:b/>
          <w:i/>
        </w:rPr>
        <w:t>C.I.G.:__</w:t>
      </w:r>
      <w:r w:rsidR="005A4F95" w:rsidRPr="000816A7">
        <w:t xml:space="preserve"> </w:t>
      </w:r>
      <w:hyperlink r:id="rId7" w:history="1">
        <w:r w:rsidR="005A4F95" w:rsidRPr="000816A7">
          <w:rPr>
            <w:rStyle w:val="Collegamentoipertestuale"/>
            <w:b/>
            <w:u w:val="none"/>
          </w:rPr>
          <w:t>Z0C069BD13</w:t>
        </w:r>
      </w:hyperlink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90175C" w:rsidRDefault="0090175C" w:rsidP="0090175C">
      <w:pPr>
        <w:rPr>
          <w:rFonts w:ascii="Tahoma" w:hAnsi="Tahoma" w:cs="Tahoma"/>
        </w:rPr>
      </w:pPr>
    </w:p>
    <w:p w:rsidR="0090175C" w:rsidRPr="0090175C" w:rsidRDefault="0090175C" w:rsidP="0090175C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POMPEO COLACICCO </w:t>
      </w:r>
    </w:p>
    <w:p w:rsidR="0090175C" w:rsidRPr="0090175C" w:rsidRDefault="0090175C" w:rsidP="0090175C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PIETRO GRECO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F43B3" w:rsidRDefault="00CF43B3">
      <w:r>
        <w:separator/>
      </w:r>
    </w:p>
  </w:endnote>
  <w:endnote w:type="continuationSeparator" w:id="1">
    <w:p w:rsidR="00CF43B3" w:rsidRDefault="00CF43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F43B3" w:rsidRDefault="00CF43B3">
      <w:r>
        <w:separator/>
      </w:r>
    </w:p>
  </w:footnote>
  <w:footnote w:type="continuationSeparator" w:id="1">
    <w:p w:rsidR="00CF43B3" w:rsidRDefault="00CF43B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A4F95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175C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CF43B3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llegamentoipertestuale">
    <w:name w:val="Hyperlink"/>
    <w:basedOn w:val="Carpredefinitoparagrafo"/>
    <w:uiPriority w:val="99"/>
    <w:semiHidden/>
    <w:unhideWhenUsed/>
    <w:rsid w:val="005A4F9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smartcig.avcp.it/preparaDettaglioComunicazioneOS.action?codDettaglioCarnet=6929681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palumbo.michele</dc:creator>
  <cp:keywords/>
  <cp:lastModifiedBy>palumbo.michele</cp:lastModifiedBy>
  <cp:revision>2</cp:revision>
  <cp:lastPrinted>2012-10-03T16:17:00Z</cp:lastPrinted>
  <dcterms:created xsi:type="dcterms:W3CDTF">2012-10-03T16:16:00Z</dcterms:created>
  <dcterms:modified xsi:type="dcterms:W3CDTF">2012-10-03T16:17:00Z</dcterms:modified>
</cp:coreProperties>
</file>