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E5788">
              <w:rPr>
                <w:rFonts w:ascii="Tahoma" w:hAnsi="Tahoma" w:cs="Tahoma"/>
                <w:b/>
                <w:sz w:val="28"/>
                <w:szCs w:val="28"/>
              </w:rPr>
              <w:t xml:space="preserve">R.C.G.01394_2012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E5788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E5788">
              <w:rPr>
                <w:rFonts w:ascii="Tahoma" w:hAnsi="Tahoma" w:cs="Tahoma"/>
              </w:rPr>
              <w:t xml:space="preserve">Det.Sett.VII-Integ RCS 00117/2012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E5788">
              <w:rPr>
                <w:rFonts w:ascii="Tahoma" w:hAnsi="Tahoma" w:cs="Tahoma"/>
              </w:rPr>
              <w:t xml:space="preserve">27/09/2012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E578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E578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E5788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E57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E5788">
        <w:rPr>
          <w:rFonts w:ascii="Tahoma" w:hAnsi="Tahoma" w:cs="Tahoma"/>
          <w:b/>
        </w:rPr>
        <w:t xml:space="preserve">Giornate Europee del Patrimonio 2012 - Provvedimenti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788" w:rsidRDefault="005E5788">
      <w:r>
        <w:separator/>
      </w:r>
    </w:p>
  </w:endnote>
  <w:endnote w:type="continuationSeparator" w:id="0">
    <w:p w:rsidR="005E5788" w:rsidRDefault="005E5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788" w:rsidRDefault="005E5788">
      <w:r>
        <w:separator/>
      </w:r>
    </w:p>
  </w:footnote>
  <w:footnote w:type="continuationSeparator" w:id="0">
    <w:p w:rsidR="005E5788" w:rsidRDefault="005E57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E5788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2012-10-15T11:46:00Z</dcterms:created>
  <dcterms:modified xsi:type="dcterms:W3CDTF">2012-10-15T11:46:00Z</dcterms:modified>
</cp:coreProperties>
</file>