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25B14">
              <w:rPr>
                <w:rFonts w:ascii="Tahoma" w:hAnsi="Tahoma" w:cs="Tahoma"/>
                <w:b/>
                <w:sz w:val="28"/>
                <w:szCs w:val="28"/>
              </w:rPr>
              <w:t xml:space="preserve">R.C.G.01428_2012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25B14">
              <w:rPr>
                <w:rFonts w:ascii="Tahoma" w:hAnsi="Tahoma" w:cs="Tahoma"/>
                <w:b/>
                <w:sz w:val="28"/>
                <w:szCs w:val="28"/>
              </w:rPr>
              <w:t xml:space="preserve">16/10/2012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25B14">
              <w:rPr>
                <w:rFonts w:ascii="Tahoma" w:hAnsi="Tahoma" w:cs="Tahoma"/>
              </w:rPr>
              <w:t xml:space="preserve">Det.Sett.V-Integ RCS 00270/2012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25B14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25B1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25B1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25B14">
              <w:rPr>
                <w:rFonts w:ascii="Tahoma" w:hAnsi="Tahoma" w:cs="Tahoma"/>
                <w:b/>
              </w:rPr>
              <w:t xml:space="preserve">GIOVANNI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25B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25B14">
        <w:rPr>
          <w:rFonts w:ascii="Tahoma" w:hAnsi="Tahoma" w:cs="Tahoma"/>
          <w:b/>
        </w:rPr>
        <w:t xml:space="preserve">Nomina agenti contabili esterni dei titolari punti di ricarica per sistema prepagato servizio refezione scolastica 2012/2013.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25B14" w:rsidRDefault="00E25B14" w:rsidP="00E25B14">
      <w:pPr>
        <w:rPr>
          <w:rFonts w:ascii="Tahoma" w:hAnsi="Tahoma" w:cs="Tahoma"/>
        </w:rPr>
      </w:pPr>
    </w:p>
    <w:p w:rsidR="00E25B14" w:rsidRPr="00E25B14" w:rsidRDefault="00E25B14" w:rsidP="00E25B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25B14" w:rsidRDefault="00E25B14" w:rsidP="00E25B14">
      <w:pPr>
        <w:rPr>
          <w:rFonts w:ascii="Tahoma" w:hAnsi="Tahoma" w:cs="Tahoma"/>
        </w:rPr>
      </w:pPr>
    </w:p>
    <w:p w:rsidR="00E25B14" w:rsidRPr="00E25B14" w:rsidRDefault="00E25B14" w:rsidP="00E25B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ALO' Sig. ADELMO </w:t>
      </w:r>
    </w:p>
    <w:p w:rsidR="00E25B14" w:rsidRPr="00E25B14" w:rsidRDefault="00E25B14" w:rsidP="00E25B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MAIONE ALBERTO </w:t>
      </w:r>
    </w:p>
    <w:p w:rsidR="00E25B14" w:rsidRPr="00E25B14" w:rsidRDefault="00E25B14" w:rsidP="00E25B1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EDICOLA TABACCHERIA - CISTERNINO LEONARDO DITTA </w:t>
      </w:r>
    </w:p>
    <w:sectPr w:rsidR="00E25B14" w:rsidRPr="00E25B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B14" w:rsidRDefault="00E25B14">
      <w:r>
        <w:separator/>
      </w:r>
    </w:p>
  </w:endnote>
  <w:endnote w:type="continuationSeparator" w:id="1">
    <w:p w:rsidR="00E25B14" w:rsidRDefault="00E25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B14" w:rsidRDefault="00E25B14">
      <w:r>
        <w:separator/>
      </w:r>
    </w:p>
  </w:footnote>
  <w:footnote w:type="continuationSeparator" w:id="1">
    <w:p w:rsidR="00E25B14" w:rsidRDefault="00E25B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25B14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2012-10-17T10:42:00Z</dcterms:created>
  <dcterms:modified xsi:type="dcterms:W3CDTF">2012-10-17T10:42:00Z</dcterms:modified>
</cp:coreProperties>
</file>