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D42C82">
              <w:rPr>
                <w:rFonts w:ascii="Tahoma" w:hAnsi="Tahoma" w:cs="Tahoma"/>
                <w:b/>
                <w:sz w:val="28"/>
                <w:szCs w:val="28"/>
              </w:rPr>
              <w:t xml:space="preserve">R.C.G.01461_2012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D42C82">
              <w:rPr>
                <w:rFonts w:ascii="Tahoma" w:hAnsi="Tahoma" w:cs="Tahoma"/>
                <w:b/>
                <w:sz w:val="28"/>
                <w:szCs w:val="28"/>
              </w:rPr>
              <w:t xml:space="preserve">25/10/2012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D42C82">
              <w:rPr>
                <w:rFonts w:ascii="Tahoma" w:hAnsi="Tahoma" w:cs="Tahoma"/>
              </w:rPr>
              <w:t xml:space="preserve">Det.Sett.III-Integ RCS 00302/2012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D42C82">
              <w:rPr>
                <w:rFonts w:ascii="Tahoma" w:hAnsi="Tahoma" w:cs="Tahoma"/>
              </w:rPr>
              <w:t xml:space="preserve">16/10/2012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D42C82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D42C82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D42C82">
              <w:rPr>
                <w:rFonts w:ascii="Tahoma" w:hAnsi="Tahoma" w:cs="Tahoma"/>
                <w:b/>
              </w:rPr>
              <w:t xml:space="preserve">LEONARDO LORUSSO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D42C82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D42C82">
        <w:rPr>
          <w:rFonts w:ascii="Tahoma" w:hAnsi="Tahoma" w:cs="Tahoma"/>
          <w:b/>
        </w:rPr>
        <w:t xml:space="preserve">Procedura aperta per l’affidamento dei lavori di cui all’“Accordo quadro per la durata di quattro anni per l’acquisizione di lavori, servizi e forniture per la manutenzione del verde comunale”. Aggiudicazione definitiva con efficacia sospesa all’Impr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D42C82" w:rsidRDefault="00D42C82" w:rsidP="00D42C82">
      <w:pPr>
        <w:rPr>
          <w:rFonts w:ascii="Tahoma" w:hAnsi="Tahoma" w:cs="Tahoma"/>
        </w:rPr>
      </w:pPr>
    </w:p>
    <w:p w:rsidR="00D42C82" w:rsidRPr="00D42C82" w:rsidRDefault="00D42C82" w:rsidP="00D42C82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LEONARDO GRECO </w:t>
      </w:r>
    </w:p>
    <w:p w:rsidR="00D42C82" w:rsidRPr="00D42C82" w:rsidRDefault="00D42C82" w:rsidP="00D42C82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COSIMO DE MARCO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2C82" w:rsidRDefault="00D42C82">
      <w:r>
        <w:separator/>
      </w:r>
    </w:p>
  </w:endnote>
  <w:endnote w:type="continuationSeparator" w:id="0">
    <w:p w:rsidR="00D42C82" w:rsidRDefault="00D42C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2C82" w:rsidRDefault="00D42C82">
      <w:r>
        <w:separator/>
      </w:r>
    </w:p>
  </w:footnote>
  <w:footnote w:type="continuationSeparator" w:id="0">
    <w:p w:rsidR="00D42C82" w:rsidRDefault="00D42C8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42C82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151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lorusso.leonardo</dc:creator>
  <cp:keywords/>
  <cp:lastModifiedBy>lorusso.leonardo</cp:lastModifiedBy>
  <cp:revision>1</cp:revision>
  <dcterms:created xsi:type="dcterms:W3CDTF">2012-10-25T09:00:00Z</dcterms:created>
  <dcterms:modified xsi:type="dcterms:W3CDTF">2012-10-25T09:00:00Z</dcterms:modified>
</cp:coreProperties>
</file>