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1061">
              <w:rPr>
                <w:rFonts w:ascii="Tahoma" w:hAnsi="Tahoma" w:cs="Tahoma"/>
                <w:b/>
                <w:sz w:val="28"/>
                <w:szCs w:val="28"/>
              </w:rPr>
              <w:t xml:space="preserve">R.C.G.01478_2012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1061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1061">
              <w:rPr>
                <w:rFonts w:ascii="Tahoma" w:hAnsi="Tahoma" w:cs="Tahoma"/>
              </w:rPr>
              <w:t xml:space="preserve">Det.Sett.III-Integ RCS 00310/2012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1061">
              <w:rPr>
                <w:rFonts w:ascii="Tahoma" w:hAnsi="Tahoma" w:cs="Tahoma"/>
              </w:rPr>
              <w:t xml:space="preserve">22/10/2012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106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106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1061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106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1061">
        <w:rPr>
          <w:rFonts w:ascii="Tahoma" w:hAnsi="Tahoma" w:cs="Tahoma"/>
          <w:b/>
        </w:rPr>
        <w:t xml:space="preserve">Lavori di riqualificazione verde nel cimitero comunale.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F1061" w:rsidRDefault="007F1061" w:rsidP="007F1061">
      <w:pPr>
        <w:rPr>
          <w:rFonts w:ascii="Tahoma" w:hAnsi="Tahoma" w:cs="Tahoma"/>
        </w:rPr>
      </w:pPr>
    </w:p>
    <w:p w:rsidR="007F1061" w:rsidRPr="007F1061" w:rsidRDefault="007F1061" w:rsidP="007F106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061" w:rsidRDefault="007F1061">
      <w:r>
        <w:separator/>
      </w:r>
    </w:p>
  </w:endnote>
  <w:endnote w:type="continuationSeparator" w:id="0">
    <w:p w:rsidR="007F1061" w:rsidRDefault="007F1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061" w:rsidRDefault="007F1061">
      <w:r>
        <w:separator/>
      </w:r>
    </w:p>
  </w:footnote>
  <w:footnote w:type="continuationSeparator" w:id="0">
    <w:p w:rsidR="007F1061" w:rsidRDefault="007F10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1061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2012-10-25T16:29:00Z</dcterms:created>
  <dcterms:modified xsi:type="dcterms:W3CDTF">2012-10-25T16:29:00Z</dcterms:modified>
</cp:coreProperties>
</file>