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5F46">
              <w:rPr>
                <w:rFonts w:ascii="Tahoma" w:hAnsi="Tahoma" w:cs="Tahoma"/>
                <w:b/>
                <w:sz w:val="28"/>
                <w:szCs w:val="28"/>
              </w:rPr>
              <w:t xml:space="preserve">R.C.G.01495_2012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5F46">
              <w:rPr>
                <w:rFonts w:ascii="Tahoma" w:hAnsi="Tahoma" w:cs="Tahoma"/>
                <w:b/>
                <w:sz w:val="28"/>
                <w:szCs w:val="28"/>
              </w:rPr>
              <w:t xml:space="preserve">06/11/2012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5F46">
              <w:rPr>
                <w:rFonts w:ascii="Tahoma" w:hAnsi="Tahoma" w:cs="Tahoma"/>
              </w:rPr>
              <w:t xml:space="preserve">Det.Sett.II-Integr RCS 00119/2012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5F46">
              <w:rPr>
                <w:rFonts w:ascii="Tahoma" w:hAnsi="Tahoma" w:cs="Tahoma"/>
              </w:rPr>
              <w:t xml:space="preserve">24/10/2012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5F46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5F46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5F46">
              <w:rPr>
                <w:rFonts w:ascii="Tahoma" w:hAnsi="Tahoma" w:cs="Tahoma"/>
                <w:b/>
              </w:rPr>
              <w:t xml:space="preserve">ADDOLORATA ZACCARIA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5F4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5F46">
        <w:rPr>
          <w:rFonts w:ascii="Tahoma" w:hAnsi="Tahoma" w:cs="Tahoma"/>
          <w:b/>
        </w:rPr>
        <w:t xml:space="preserve">ESTENSIONE CONTRATTO SISTEMA INFORMATICO TELEMACO - INTEGRAZIONE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F46" w:rsidRDefault="00B95F46">
      <w:r>
        <w:separator/>
      </w:r>
    </w:p>
  </w:endnote>
  <w:endnote w:type="continuationSeparator" w:id="0">
    <w:p w:rsidR="00B95F46" w:rsidRDefault="00B95F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F46" w:rsidRDefault="00B95F46">
      <w:r>
        <w:separator/>
      </w:r>
    </w:p>
  </w:footnote>
  <w:footnote w:type="continuationSeparator" w:id="0">
    <w:p w:rsidR="00B95F46" w:rsidRDefault="00B95F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5F46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zaccaria.addolorata</dc:creator>
  <cp:keywords/>
  <cp:lastModifiedBy>zaccaria.addolorata</cp:lastModifiedBy>
  <cp:revision>1</cp:revision>
  <dcterms:created xsi:type="dcterms:W3CDTF">2012-11-07T08:08:00Z</dcterms:created>
  <dcterms:modified xsi:type="dcterms:W3CDTF">2012-11-07T08:08:00Z</dcterms:modified>
</cp:coreProperties>
</file>