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65pt;height:117.35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F04FF">
              <w:rPr>
                <w:rFonts w:ascii="Tahoma" w:hAnsi="Tahoma" w:cs="Tahoma"/>
                <w:b/>
                <w:sz w:val="28"/>
                <w:szCs w:val="28"/>
              </w:rPr>
              <w:t xml:space="preserve">R.C.G.01633_2012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F04FF">
              <w:rPr>
                <w:rFonts w:ascii="Tahoma" w:hAnsi="Tahoma" w:cs="Tahoma"/>
                <w:b/>
                <w:sz w:val="28"/>
                <w:szCs w:val="28"/>
              </w:rPr>
              <w:t xml:space="preserve">30/11/2012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F04FF">
              <w:rPr>
                <w:rFonts w:ascii="Tahoma" w:hAnsi="Tahoma" w:cs="Tahoma"/>
              </w:rPr>
              <w:t xml:space="preserve">Det.Sett.III-Integ RCS 00331/2012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F04FF">
              <w:rPr>
                <w:rFonts w:ascii="Tahoma" w:hAnsi="Tahoma" w:cs="Tahoma"/>
              </w:rPr>
              <w:t xml:space="preserve">09/11/2012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F04FF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F04FF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F04FF">
              <w:rPr>
                <w:rFonts w:ascii="Tahoma" w:hAnsi="Tahoma" w:cs="Tahoma"/>
                <w:b/>
              </w:rPr>
              <w:t xml:space="preserve">PIETRO MAGGI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F04F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F04FF">
        <w:rPr>
          <w:rFonts w:ascii="Tahoma" w:hAnsi="Tahoma" w:cs="Tahoma"/>
          <w:b/>
        </w:rPr>
        <w:t xml:space="preserve">Affidamento  lavori di rimozione di targhette per toponomastica e numeri civici nei larghi e nelle piazze del Comune di Monopoli, utilizzati a parcheggio nella zona Centro Storico.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04FF" w:rsidRDefault="00EF04FF">
      <w:r>
        <w:separator/>
      </w:r>
    </w:p>
  </w:endnote>
  <w:endnote w:type="continuationSeparator" w:id="1">
    <w:p w:rsidR="00EF04FF" w:rsidRDefault="00EF04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04FF" w:rsidRDefault="00EF04FF">
      <w:r>
        <w:separator/>
      </w:r>
    </w:p>
  </w:footnote>
  <w:footnote w:type="continuationSeparator" w:id="1">
    <w:p w:rsidR="00EF04FF" w:rsidRDefault="00EF04F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EF04FF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2012-12-03T10:51:00Z</dcterms:created>
  <dcterms:modified xsi:type="dcterms:W3CDTF">2012-12-03T10:51:00Z</dcterms:modified>
</cp:coreProperties>
</file>