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93782">
              <w:rPr>
                <w:rFonts w:ascii="Tahoma" w:hAnsi="Tahoma" w:cs="Tahoma"/>
                <w:b/>
                <w:sz w:val="28"/>
                <w:szCs w:val="28"/>
              </w:rPr>
              <w:t xml:space="preserve">R.C.G.01575_2012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93782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93782">
              <w:rPr>
                <w:rFonts w:ascii="Tahoma" w:hAnsi="Tahoma" w:cs="Tahoma"/>
              </w:rPr>
              <w:t xml:space="preserve">Det.Sett.II-Integr RCS 00130/2012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93782">
              <w:rPr>
                <w:rFonts w:ascii="Tahoma" w:hAnsi="Tahoma" w:cs="Tahoma"/>
              </w:rPr>
              <w:t xml:space="preserve">15/11/2012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9378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9378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93782">
              <w:rPr>
                <w:rFonts w:ascii="Tahoma" w:hAnsi="Tahoma" w:cs="Tahoma"/>
                <w:b/>
              </w:rPr>
              <w:t xml:space="preserve">FRANCESCO SPINOZZI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9378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93782">
        <w:rPr>
          <w:rFonts w:ascii="Tahoma" w:hAnsi="Tahoma" w:cs="Tahoma"/>
          <w:b/>
        </w:rPr>
        <w:t xml:space="preserve">Alienazione area edificabile con accesso sulla viabilità comunale via Cialdini. Approvazione atti di gara. Indizione procedura d’asta pubblica. CIG ZB3072E15D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93782" w:rsidRDefault="00093782" w:rsidP="00093782">
      <w:pPr>
        <w:rPr>
          <w:rFonts w:ascii="Tahoma" w:hAnsi="Tahoma" w:cs="Tahoma"/>
        </w:rPr>
      </w:pPr>
    </w:p>
    <w:p w:rsidR="00093782" w:rsidRPr="00093782" w:rsidRDefault="00093782" w:rsidP="000937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782" w:rsidRDefault="00093782">
      <w:r>
        <w:separator/>
      </w:r>
    </w:p>
  </w:endnote>
  <w:endnote w:type="continuationSeparator" w:id="0">
    <w:p w:rsidR="00093782" w:rsidRDefault="00093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782" w:rsidRDefault="00093782">
      <w:r>
        <w:separator/>
      </w:r>
    </w:p>
  </w:footnote>
  <w:footnote w:type="continuationSeparator" w:id="0">
    <w:p w:rsidR="00093782" w:rsidRDefault="000937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3782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2012-12-10T08:02:00Z</dcterms:created>
  <dcterms:modified xsi:type="dcterms:W3CDTF">2012-12-10T08:02:00Z</dcterms:modified>
</cp:coreProperties>
</file>