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4269F">
              <w:rPr>
                <w:rFonts w:ascii="Tahoma" w:hAnsi="Tahoma" w:cs="Tahoma"/>
                <w:b/>
                <w:sz w:val="28"/>
                <w:szCs w:val="28"/>
              </w:rPr>
              <w:t xml:space="preserve">R.C.G.01774_2012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4269F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4269F">
              <w:rPr>
                <w:rFonts w:ascii="Tahoma" w:hAnsi="Tahoma" w:cs="Tahoma"/>
              </w:rPr>
              <w:t xml:space="preserve">Det.Sett.V-Integ RCS 00337/2012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4269F">
              <w:rPr>
                <w:rFonts w:ascii="Tahoma" w:hAnsi="Tahoma" w:cs="Tahoma"/>
              </w:rPr>
              <w:t xml:space="preserve">08/12/2012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4269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4269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4269F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4269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4269F">
        <w:rPr>
          <w:rFonts w:ascii="Tahoma" w:hAnsi="Tahoma" w:cs="Tahoma"/>
          <w:b/>
        </w:rPr>
        <w:t xml:space="preserve">Iniziative scolastiche da realizzarsi in occasione delle festività natalizie 2012. Impegno di spesa l’utilizzo della sala auditorium S. Pietro e Paolo. CIG n. Z25077B7A9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269F" w:rsidRDefault="0044269F">
      <w:r>
        <w:separator/>
      </w:r>
    </w:p>
  </w:endnote>
  <w:endnote w:type="continuationSeparator" w:id="1">
    <w:p w:rsidR="0044269F" w:rsidRDefault="00442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269F" w:rsidRDefault="0044269F">
      <w:r>
        <w:separator/>
      </w:r>
    </w:p>
  </w:footnote>
  <w:footnote w:type="continuationSeparator" w:id="1">
    <w:p w:rsidR="0044269F" w:rsidRDefault="00442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4269F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TODISCO.ANGELA</dc:creator>
  <cp:keywords/>
  <cp:lastModifiedBy>TODISCO.ANGELA</cp:lastModifiedBy>
  <cp:revision>1</cp:revision>
  <dcterms:created xsi:type="dcterms:W3CDTF">2012-12-18T13:51:00Z</dcterms:created>
  <dcterms:modified xsi:type="dcterms:W3CDTF">2012-12-18T13:51:00Z</dcterms:modified>
</cp:coreProperties>
</file>