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8294F">
              <w:rPr>
                <w:rFonts w:ascii="Tahoma" w:hAnsi="Tahoma" w:cs="Tahoma"/>
                <w:b/>
                <w:sz w:val="28"/>
                <w:szCs w:val="28"/>
              </w:rPr>
              <w:t xml:space="preserve">R.C.G.00147_2013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8294F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8294F">
              <w:rPr>
                <w:rFonts w:ascii="Tahoma" w:hAnsi="Tahoma" w:cs="Tahoma"/>
              </w:rPr>
              <w:t xml:space="preserve">Det.Sett.III-Integ RCS 00402/2012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8294F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8294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8294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8294F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829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8294F">
        <w:rPr>
          <w:rFonts w:ascii="Tahoma" w:hAnsi="Tahoma" w:cs="Tahoma"/>
          <w:b/>
        </w:rPr>
        <w:t xml:space="preserve">Lavori di ripristino della viabilità in via Belvedere. Affidamento e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8294F" w:rsidRDefault="0058294F" w:rsidP="0058294F">
      <w:pPr>
        <w:rPr>
          <w:rFonts w:ascii="Tahoma" w:hAnsi="Tahoma" w:cs="Tahoma"/>
        </w:rPr>
      </w:pPr>
    </w:p>
    <w:p w:rsidR="0058294F" w:rsidRPr="0058294F" w:rsidRDefault="0058294F" w:rsidP="005829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94F" w:rsidRDefault="0058294F">
      <w:r>
        <w:separator/>
      </w:r>
    </w:p>
  </w:endnote>
  <w:endnote w:type="continuationSeparator" w:id="0">
    <w:p w:rsidR="0058294F" w:rsidRDefault="00582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94F" w:rsidRDefault="0058294F">
      <w:r>
        <w:separator/>
      </w:r>
    </w:p>
  </w:footnote>
  <w:footnote w:type="continuationSeparator" w:id="0">
    <w:p w:rsidR="0058294F" w:rsidRDefault="00582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8294F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2013-01-07T06:40:00Z</dcterms:created>
  <dcterms:modified xsi:type="dcterms:W3CDTF">2013-01-07T06:40:00Z</dcterms:modified>
</cp:coreProperties>
</file>