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B7446">
              <w:rPr>
                <w:rFonts w:ascii="Tahoma" w:hAnsi="Tahoma" w:cs="Tahoma"/>
                <w:b/>
                <w:sz w:val="28"/>
                <w:szCs w:val="28"/>
              </w:rPr>
              <w:t xml:space="preserve">R.C.G.00109_2013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B7446">
              <w:rPr>
                <w:rFonts w:ascii="Tahoma" w:hAnsi="Tahoma" w:cs="Tahoma"/>
                <w:b/>
                <w:sz w:val="28"/>
                <w:szCs w:val="28"/>
              </w:rPr>
              <w:t xml:space="preserve">03/01/2013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B7446">
              <w:rPr>
                <w:rFonts w:ascii="Tahoma" w:hAnsi="Tahoma" w:cs="Tahoma"/>
              </w:rPr>
              <w:t xml:space="preserve">Det.Sett.I-Integr RCS 00405/2012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B7446">
              <w:rPr>
                <w:rFonts w:ascii="Tahoma" w:hAnsi="Tahoma" w:cs="Tahoma"/>
              </w:rPr>
              <w:t xml:space="preserve">28/12/2012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B7446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B7446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B7446">
              <w:rPr>
                <w:rFonts w:ascii="Tahoma" w:hAnsi="Tahoma" w:cs="Tahoma"/>
                <w:b/>
              </w:rPr>
              <w:t xml:space="preserve">FRANCESCO GENTILE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B744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B7446">
        <w:rPr>
          <w:rFonts w:ascii="Tahoma" w:hAnsi="Tahoma" w:cs="Tahoma"/>
          <w:b/>
        </w:rPr>
        <w:t xml:space="preserve">IMPEGNO DI SPESA SALDO ANNO 2012 PER LIQUIDAZIONI MISSIONI AL PERSONALE COMUNALE.-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7446" w:rsidRDefault="003B7446">
      <w:r>
        <w:separator/>
      </w:r>
    </w:p>
  </w:endnote>
  <w:endnote w:type="continuationSeparator" w:id="0">
    <w:p w:rsidR="003B7446" w:rsidRDefault="003B74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7446" w:rsidRDefault="003B7446">
      <w:r>
        <w:separator/>
      </w:r>
    </w:p>
  </w:footnote>
  <w:footnote w:type="continuationSeparator" w:id="0">
    <w:p w:rsidR="003B7446" w:rsidRDefault="003B744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B7446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gentile.francesco</dc:creator>
  <cp:keywords/>
  <cp:lastModifiedBy>gentile.francesco</cp:lastModifiedBy>
  <cp:revision>1</cp:revision>
  <dcterms:created xsi:type="dcterms:W3CDTF">2013-01-07T08:49:00Z</dcterms:created>
  <dcterms:modified xsi:type="dcterms:W3CDTF">2013-01-07T08:49:00Z</dcterms:modified>
</cp:coreProperties>
</file>