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73447">
              <w:rPr>
                <w:rFonts w:ascii="Tahoma" w:hAnsi="Tahoma" w:cs="Tahoma"/>
                <w:b/>
                <w:sz w:val="28"/>
                <w:szCs w:val="28"/>
              </w:rPr>
              <w:t xml:space="preserve">R.C.G.00145_2013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73447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73447">
              <w:rPr>
                <w:rFonts w:ascii="Tahoma" w:hAnsi="Tahoma" w:cs="Tahoma"/>
              </w:rPr>
              <w:t xml:space="preserve">Det.Sett.VII-Integ RCS 00162/2012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73447">
              <w:rPr>
                <w:rFonts w:ascii="Tahoma" w:hAnsi="Tahoma" w:cs="Tahoma"/>
              </w:rPr>
              <w:t xml:space="preserve">31/12/2012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73447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73447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73447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7344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73447">
        <w:rPr>
          <w:rFonts w:ascii="Tahoma" w:hAnsi="Tahoma" w:cs="Tahoma"/>
          <w:b/>
        </w:rPr>
        <w:t xml:space="preserve">Acquisto attrezzature varie per il Settore Servizi Culturali Castello/Biblioteca. Affidamenti ed impegno della spesa” CIG ZD406BEAF1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447" w:rsidRDefault="00B73447">
      <w:r>
        <w:separator/>
      </w:r>
    </w:p>
  </w:endnote>
  <w:endnote w:type="continuationSeparator" w:id="0">
    <w:p w:rsidR="00B73447" w:rsidRDefault="00B73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447" w:rsidRDefault="00B73447">
      <w:r>
        <w:separator/>
      </w:r>
    </w:p>
  </w:footnote>
  <w:footnote w:type="continuationSeparator" w:id="0">
    <w:p w:rsidR="00B73447" w:rsidRDefault="00B734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73447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2013-01-07T09:22:00Z</dcterms:created>
  <dcterms:modified xsi:type="dcterms:W3CDTF">2013-01-07T09:22:00Z</dcterms:modified>
</cp:coreProperties>
</file>