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pt;height:117.1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46199">
              <w:rPr>
                <w:rFonts w:ascii="Tahoma" w:hAnsi="Tahoma" w:cs="Tahoma"/>
                <w:b/>
                <w:sz w:val="28"/>
                <w:szCs w:val="28"/>
              </w:rPr>
              <w:t xml:space="preserve">R.C.G.00117_2013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6199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46199">
              <w:rPr>
                <w:rFonts w:ascii="Tahoma" w:hAnsi="Tahoma" w:cs="Tahoma"/>
              </w:rPr>
              <w:t xml:space="preserve">Det.Sett.I-Integr RCS 00417/2012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6199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619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619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6199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619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6199">
        <w:rPr>
          <w:rFonts w:ascii="Tahoma" w:hAnsi="Tahoma" w:cs="Tahoma"/>
          <w:b/>
        </w:rPr>
        <w:t xml:space="preserve">ACQUISTO STAMPANTI DI RETE TRAMITE CONVENZIONE CONSIP PER UFFICIO ELETTORALE E DIRIGENTE A.O. 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46199" w:rsidRDefault="00F46199" w:rsidP="00F46199">
      <w:pPr>
        <w:rPr>
          <w:rFonts w:ascii="Tahoma" w:hAnsi="Tahoma" w:cs="Tahoma"/>
        </w:rPr>
      </w:pPr>
    </w:p>
    <w:p w:rsidR="00F46199" w:rsidRPr="00F46199" w:rsidRDefault="00F46199" w:rsidP="00F461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F46199" w:rsidRPr="00F46199" w:rsidRDefault="00F46199" w:rsidP="00F461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F46199" w:rsidRPr="00F46199" w:rsidRDefault="00F46199" w:rsidP="00F461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F46199" w:rsidRPr="00F46199" w:rsidRDefault="00F46199" w:rsidP="00F461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F46199" w:rsidRPr="00F46199" w:rsidRDefault="00F46199" w:rsidP="00F461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199" w:rsidRDefault="00F46199">
      <w:r>
        <w:separator/>
      </w:r>
    </w:p>
  </w:endnote>
  <w:endnote w:type="continuationSeparator" w:id="0">
    <w:p w:rsidR="00F46199" w:rsidRDefault="00F4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199" w:rsidRDefault="00F46199">
      <w:r>
        <w:separator/>
      </w:r>
    </w:p>
  </w:footnote>
  <w:footnote w:type="continuationSeparator" w:id="0">
    <w:p w:rsidR="00F46199" w:rsidRDefault="00F46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6199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1</cp:revision>
  <dcterms:created xsi:type="dcterms:W3CDTF">2013-01-09T08:31:00Z</dcterms:created>
  <dcterms:modified xsi:type="dcterms:W3CDTF">2013-01-09T08:31:00Z</dcterms:modified>
</cp:coreProperties>
</file>