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161B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161B4">
              <w:rPr>
                <w:rFonts w:ascii="Tahoma" w:hAnsi="Tahoma" w:cs="Tahoma"/>
                <w:b/>
                <w:sz w:val="28"/>
                <w:szCs w:val="28"/>
              </w:rPr>
              <w:t xml:space="preserve">.00177_2013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61B4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161B4">
              <w:rPr>
                <w:rFonts w:ascii="Tahoma" w:hAnsi="Tahoma" w:cs="Tahoma"/>
              </w:rPr>
              <w:t>Det.Sett.VI-Integ</w:t>
            </w:r>
            <w:proofErr w:type="spellEnd"/>
            <w:r w:rsidR="00A161B4">
              <w:rPr>
                <w:rFonts w:ascii="Tahoma" w:hAnsi="Tahoma" w:cs="Tahoma"/>
              </w:rPr>
              <w:t xml:space="preserve"> RCS 00002/2013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61B4">
              <w:rPr>
                <w:rFonts w:ascii="Tahoma" w:hAnsi="Tahoma" w:cs="Tahoma"/>
              </w:rPr>
              <w:t xml:space="preserve">08/01/2013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61B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61B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61B4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61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61B4">
        <w:rPr>
          <w:rFonts w:ascii="Tahoma" w:hAnsi="Tahoma" w:cs="Tahoma"/>
          <w:b/>
        </w:rPr>
        <w:t xml:space="preserve">ABBONAMENTO PER L'ACCESSO AI SERVIZI INFORMATIVI TELEMATICI ANCITEL, GESTITO DAL CENTRO ELABORAZIONE DATI DEL A.C.I. - RINNOVO ANNO 2013.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1B4" w:rsidRDefault="00A161B4">
      <w:r>
        <w:separator/>
      </w:r>
    </w:p>
  </w:endnote>
  <w:endnote w:type="continuationSeparator" w:id="0">
    <w:p w:rsidR="00A161B4" w:rsidRDefault="00A16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1B4" w:rsidRDefault="00A161B4">
      <w:r>
        <w:separator/>
      </w:r>
    </w:p>
  </w:footnote>
  <w:footnote w:type="continuationSeparator" w:id="0">
    <w:p w:rsidR="00A161B4" w:rsidRDefault="00A16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61B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2013-01-15T16:27:00Z</dcterms:created>
  <dcterms:modified xsi:type="dcterms:W3CDTF">2013-01-15T16:28:00Z</dcterms:modified>
</cp:coreProperties>
</file>