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C7307">
              <w:rPr>
                <w:rFonts w:ascii="Tahoma" w:hAnsi="Tahoma" w:cs="Tahoma"/>
                <w:b/>
                <w:sz w:val="28"/>
                <w:szCs w:val="28"/>
              </w:rPr>
              <w:t xml:space="preserve">R.C.G.00228_2013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C7307">
              <w:rPr>
                <w:rFonts w:ascii="Tahoma" w:hAnsi="Tahoma" w:cs="Tahoma"/>
                <w:b/>
                <w:sz w:val="28"/>
                <w:szCs w:val="28"/>
              </w:rPr>
              <w:t xml:space="preserve">04/02/2013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C7307">
              <w:rPr>
                <w:rFonts w:ascii="Tahoma" w:hAnsi="Tahoma" w:cs="Tahoma"/>
              </w:rPr>
              <w:t xml:space="preserve">Det.Sett.V-Integ RCS 00009/2013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C7307">
              <w:rPr>
                <w:rFonts w:ascii="Tahoma" w:hAnsi="Tahoma" w:cs="Tahoma"/>
              </w:rPr>
              <w:t xml:space="preserve">21/01/2013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C730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C730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C7307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C730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C7307">
        <w:rPr>
          <w:rFonts w:ascii="Tahoma" w:hAnsi="Tahoma" w:cs="Tahoma"/>
          <w:b/>
        </w:rPr>
        <w:t>Approvvigionamento carburanti (gasolio e benzina verde) per i veicoli comunali in dotazione alla V^ Area Organizzativa mediante affidamento diretto in adesione a convenzione Consip S.p.A. Imp. d</w:t>
      </w:r>
      <w:r w:rsidR="005A03CD">
        <w:rPr>
          <w:rFonts w:ascii="Tahoma" w:hAnsi="Tahoma" w:cs="Tahoma"/>
          <w:b/>
        </w:rPr>
        <w:t>i</w:t>
      </w:r>
      <w:r w:rsidR="00BC7307">
        <w:rPr>
          <w:rFonts w:ascii="Tahoma" w:hAnsi="Tahoma" w:cs="Tahoma"/>
          <w:b/>
        </w:rPr>
        <w:t xml:space="preserve"> spesa. CIG ZB2083E551.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BC7307" w:rsidRDefault="00BC7307" w:rsidP="00BC7307">
      <w:pPr>
        <w:rPr>
          <w:rFonts w:ascii="Tahoma" w:hAnsi="Tahoma" w:cs="Tahoma"/>
        </w:rPr>
      </w:pPr>
    </w:p>
    <w:p w:rsidR="00BC7307" w:rsidRPr="00BC7307" w:rsidRDefault="00BC7307" w:rsidP="00BC730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KUWAIT PETROLEUM ITALIA SPA </w:t>
      </w:r>
    </w:p>
    <w:sectPr w:rsidR="00BC7307" w:rsidRPr="00BC730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0412" w:rsidRDefault="00750412">
      <w:r>
        <w:separator/>
      </w:r>
    </w:p>
  </w:endnote>
  <w:endnote w:type="continuationSeparator" w:id="1">
    <w:p w:rsidR="00750412" w:rsidRDefault="007504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0412" w:rsidRDefault="00750412">
      <w:r>
        <w:separator/>
      </w:r>
    </w:p>
  </w:footnote>
  <w:footnote w:type="continuationSeparator" w:id="1">
    <w:p w:rsidR="00750412" w:rsidRDefault="0075041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A03CD"/>
    <w:rsid w:val="005B4060"/>
    <w:rsid w:val="006034E4"/>
    <w:rsid w:val="006059A2"/>
    <w:rsid w:val="00654E66"/>
    <w:rsid w:val="00676725"/>
    <w:rsid w:val="00701294"/>
    <w:rsid w:val="00724AC2"/>
    <w:rsid w:val="0075041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C7307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3</cp:revision>
  <cp:lastPrinted>2013-02-04T08:53:00Z</cp:lastPrinted>
  <dcterms:created xsi:type="dcterms:W3CDTF">2013-02-04T08:52:00Z</dcterms:created>
  <dcterms:modified xsi:type="dcterms:W3CDTF">2013-02-04T08:53:00Z</dcterms:modified>
</cp:coreProperties>
</file>