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06436">
              <w:rPr>
                <w:rFonts w:ascii="Tahoma" w:hAnsi="Tahoma" w:cs="Tahoma"/>
                <w:b/>
                <w:sz w:val="28"/>
                <w:szCs w:val="28"/>
              </w:rPr>
              <w:t xml:space="preserve">R.C.G.00229_2013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06436">
              <w:rPr>
                <w:rFonts w:ascii="Tahoma" w:hAnsi="Tahoma" w:cs="Tahoma"/>
                <w:b/>
                <w:sz w:val="28"/>
                <w:szCs w:val="28"/>
              </w:rPr>
              <w:t xml:space="preserve">05/02/2013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06436">
              <w:rPr>
                <w:rFonts w:ascii="Tahoma" w:hAnsi="Tahoma" w:cs="Tahoma"/>
              </w:rPr>
              <w:t xml:space="preserve">Det.Sett.VII-Integ RCS 00009/2013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06436">
              <w:rPr>
                <w:rFonts w:ascii="Tahoma" w:hAnsi="Tahoma" w:cs="Tahoma"/>
              </w:rPr>
              <w:t xml:space="preserve">01/02/2013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06436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06436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06436">
              <w:rPr>
                <w:rFonts w:ascii="Tahoma" w:hAnsi="Tahoma" w:cs="Tahoma"/>
                <w:b/>
              </w:rPr>
              <w:t xml:space="preserve">VINCENZO CARRIERI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0643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06436">
        <w:rPr>
          <w:rFonts w:ascii="Tahoma" w:hAnsi="Tahoma" w:cs="Tahoma"/>
          <w:b/>
        </w:rPr>
        <w:t xml:space="preserve">Carnevale dei Bambini 2013.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436" w:rsidRDefault="00106436">
      <w:r>
        <w:separator/>
      </w:r>
    </w:p>
  </w:endnote>
  <w:endnote w:type="continuationSeparator" w:id="0">
    <w:p w:rsidR="00106436" w:rsidRDefault="001064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436" w:rsidRDefault="00106436">
      <w:r>
        <w:separator/>
      </w:r>
    </w:p>
  </w:footnote>
  <w:footnote w:type="continuationSeparator" w:id="0">
    <w:p w:rsidR="00106436" w:rsidRDefault="001064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06436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2013-02-05T10:15:00Z</dcterms:created>
  <dcterms:modified xsi:type="dcterms:W3CDTF">2013-02-05T10:15:00Z</dcterms:modified>
</cp:coreProperties>
</file>