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F5235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2673">
              <w:rPr>
                <w:rFonts w:ascii="Tahoma" w:hAnsi="Tahoma" w:cs="Tahoma"/>
                <w:b/>
                <w:sz w:val="28"/>
                <w:szCs w:val="28"/>
              </w:rPr>
              <w:t xml:space="preserve">R.C.G.00347_2013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2673">
              <w:rPr>
                <w:rFonts w:ascii="Tahoma" w:hAnsi="Tahoma" w:cs="Tahoma"/>
                <w:b/>
                <w:sz w:val="28"/>
                <w:szCs w:val="28"/>
              </w:rPr>
              <w:t>21/02/2013</w:t>
            </w:r>
          </w:p>
          <w:p w:rsidR="00701294" w:rsidRPr="0089748A" w:rsidRDefault="00701294" w:rsidP="00F52358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F52358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92673">
              <w:rPr>
                <w:rFonts w:ascii="Tahoma" w:hAnsi="Tahoma" w:cs="Tahoma"/>
              </w:rPr>
              <w:t>Det.Sett.III-Integ</w:t>
            </w:r>
            <w:proofErr w:type="spellEnd"/>
            <w:r w:rsidR="00192673">
              <w:rPr>
                <w:rFonts w:ascii="Tahoma" w:hAnsi="Tahoma" w:cs="Tahoma"/>
              </w:rPr>
              <w:t xml:space="preserve"> RCS 00047/2013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2673">
              <w:rPr>
                <w:rFonts w:ascii="Tahoma" w:hAnsi="Tahoma" w:cs="Tahoma"/>
              </w:rPr>
              <w:t>13/02/2013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267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267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267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267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5235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2673">
        <w:rPr>
          <w:rFonts w:ascii="Tahoma" w:hAnsi="Tahoma" w:cs="Tahoma"/>
          <w:b/>
        </w:rPr>
        <w:t xml:space="preserve">Procedura aperta per l’affidamento delle “Opere di urbanizzazione primaria del Piano Particolareggiato di Via Baione”. Aggiudicazione definitiva con efficacia sospesa alla ditta “F.lli </w:t>
      </w:r>
      <w:proofErr w:type="spellStart"/>
      <w:r w:rsidR="00192673">
        <w:rPr>
          <w:rFonts w:ascii="Tahoma" w:hAnsi="Tahoma" w:cs="Tahoma"/>
          <w:b/>
        </w:rPr>
        <w:t>Andresini</w:t>
      </w:r>
      <w:proofErr w:type="spellEnd"/>
      <w:r w:rsidR="00192673">
        <w:rPr>
          <w:rFonts w:ascii="Tahoma" w:hAnsi="Tahoma" w:cs="Tahoma"/>
          <w:b/>
        </w:rPr>
        <w:t xml:space="preserve"> S.r.l.”.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F52358" w:rsidRDefault="00F52358">
      <w:pPr>
        <w:rPr>
          <w:rFonts w:ascii="Tahoma" w:hAnsi="Tahoma" w:cs="Tahoma"/>
        </w:rPr>
      </w:pPr>
    </w:p>
    <w:p w:rsidR="00F52358" w:rsidRDefault="00F52358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2673" w:rsidRDefault="00192673" w:rsidP="00192673">
      <w:pPr>
        <w:rPr>
          <w:rFonts w:ascii="Tahoma" w:hAnsi="Tahoma" w:cs="Tahoma"/>
        </w:rPr>
      </w:pPr>
    </w:p>
    <w:p w:rsidR="00192673" w:rsidRPr="00192673" w:rsidRDefault="00192673" w:rsidP="0019267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192673" w:rsidRPr="00192673" w:rsidRDefault="00192673" w:rsidP="0019267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467" w:rsidRDefault="00AD3467">
      <w:r>
        <w:separator/>
      </w:r>
    </w:p>
  </w:endnote>
  <w:endnote w:type="continuationSeparator" w:id="0">
    <w:p w:rsidR="00AD3467" w:rsidRDefault="00AD3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467" w:rsidRDefault="00AD3467">
      <w:r>
        <w:separator/>
      </w:r>
    </w:p>
  </w:footnote>
  <w:footnote w:type="continuationSeparator" w:id="0">
    <w:p w:rsidR="00AD3467" w:rsidRDefault="00AD34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267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3467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2358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2013-02-25T07:28:00Z</dcterms:created>
  <dcterms:modified xsi:type="dcterms:W3CDTF">2013-02-25T07:29:00Z</dcterms:modified>
</cp:coreProperties>
</file>