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51ED">
              <w:rPr>
                <w:rFonts w:ascii="Tahoma" w:hAnsi="Tahoma" w:cs="Tahoma"/>
                <w:b/>
                <w:sz w:val="28"/>
                <w:szCs w:val="28"/>
              </w:rPr>
              <w:t xml:space="preserve">R.C.G.00328_2013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51E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51ED">
              <w:rPr>
                <w:rFonts w:ascii="Tahoma" w:hAnsi="Tahoma" w:cs="Tahoma"/>
              </w:rPr>
              <w:t xml:space="preserve">Det.Sett.III-Integ RCS 00055/2013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51ED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51E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51E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51E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51E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51ED">
        <w:rPr>
          <w:rFonts w:ascii="Tahoma" w:hAnsi="Tahoma" w:cs="Tahoma"/>
          <w:b/>
        </w:rPr>
        <w:t xml:space="preserve">Approvvigionamento carburanti per i veicoli comunali in dotazione alla III^ A.O mediante affidamento diretto in adesione a convenzione CONSIP SPA. Impegno di spesa. CIG n. Z1508BF025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C51ED" w:rsidRDefault="006C51ED" w:rsidP="006C51ED">
      <w:pPr>
        <w:rPr>
          <w:rFonts w:ascii="Tahoma" w:hAnsi="Tahoma" w:cs="Tahoma"/>
        </w:rPr>
      </w:pPr>
    </w:p>
    <w:p w:rsidR="006C51ED" w:rsidRPr="006C51ED" w:rsidRDefault="006C51ED" w:rsidP="006C51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1ED" w:rsidRDefault="006C51ED">
      <w:r>
        <w:separator/>
      </w:r>
    </w:p>
  </w:endnote>
  <w:endnote w:type="continuationSeparator" w:id="1">
    <w:p w:rsidR="006C51ED" w:rsidRDefault="006C5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1ED" w:rsidRDefault="006C51ED">
      <w:r>
        <w:separator/>
      </w:r>
    </w:p>
  </w:footnote>
  <w:footnote w:type="continuationSeparator" w:id="1">
    <w:p w:rsidR="006C51ED" w:rsidRDefault="006C5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51ED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2013-02-25T12:12:00Z</dcterms:created>
  <dcterms:modified xsi:type="dcterms:W3CDTF">2013-02-25T12:12:00Z</dcterms:modified>
</cp:coreProperties>
</file>