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725FF">
              <w:rPr>
                <w:rFonts w:ascii="Tahoma" w:hAnsi="Tahoma" w:cs="Tahoma"/>
                <w:b/>
                <w:sz w:val="28"/>
                <w:szCs w:val="28"/>
              </w:rPr>
              <w:t xml:space="preserve">R.C.G.00444_2013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725FF">
              <w:rPr>
                <w:rFonts w:ascii="Tahoma" w:hAnsi="Tahoma" w:cs="Tahoma"/>
                <w:b/>
                <w:sz w:val="28"/>
                <w:szCs w:val="28"/>
              </w:rPr>
              <w:t xml:space="preserve">19/03/2013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725FF">
              <w:rPr>
                <w:rFonts w:ascii="Tahoma" w:hAnsi="Tahoma" w:cs="Tahoma"/>
              </w:rPr>
              <w:t xml:space="preserve">Det.Sett.V-Integ RCS 00084/2013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725FF">
              <w:rPr>
                <w:rFonts w:ascii="Tahoma" w:hAnsi="Tahoma" w:cs="Tahoma"/>
              </w:rPr>
              <w:t xml:space="preserve">19/03/2013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725FF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725FF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725FF">
              <w:rPr>
                <w:rFonts w:ascii="Tahoma" w:hAnsi="Tahoma" w:cs="Tahoma"/>
                <w:b/>
              </w:rPr>
              <w:t xml:space="preserve">MARIA NOTARANGELO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725F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725FF">
        <w:rPr>
          <w:rFonts w:ascii="Tahoma" w:hAnsi="Tahoma" w:cs="Tahoma"/>
          <w:b/>
        </w:rPr>
        <w:t xml:space="preserve">D.Lgs. n. 276 del 2003 art. 70 e s.m.i. - Approvazione graduatoria anno 2013.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8725FF" w:rsidRPr="008725FF" w:rsidRDefault="008725FF" w:rsidP="008725F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8725FF" w:rsidRPr="008725FF" w:rsidRDefault="008725FF" w:rsidP="008725F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NOTARANGELO </w:t>
      </w:r>
    </w:p>
    <w:p w:rsidR="008725FF" w:rsidRPr="008725FF" w:rsidRDefault="008725FF" w:rsidP="008725F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EMILIA MARINO </w:t>
      </w:r>
    </w:p>
    <w:p w:rsidR="008725FF" w:rsidRPr="008725FF" w:rsidRDefault="008725FF" w:rsidP="008725F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GRAZIA MINOIA </w:t>
      </w:r>
    </w:p>
    <w:p w:rsidR="008725FF" w:rsidRPr="008725FF" w:rsidRDefault="008725FF" w:rsidP="008725F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ROSANNA MONTESANO </w:t>
      </w:r>
    </w:p>
    <w:p w:rsidR="008725FF" w:rsidRPr="008725FF" w:rsidRDefault="008725FF" w:rsidP="008725F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BARBARITO </w:t>
      </w:r>
    </w:p>
    <w:p w:rsidR="008725FF" w:rsidRPr="008725FF" w:rsidRDefault="008725FF" w:rsidP="008725F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EMILIO ROMANI (polizia municipale, ecologia, sicurezza) </w:t>
      </w:r>
    </w:p>
    <w:p w:rsidR="008725FF" w:rsidRPr="008725FF" w:rsidRDefault="008725FF" w:rsidP="008725F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CAMPANELLI </w:t>
      </w:r>
    </w:p>
    <w:p w:rsidR="008725FF" w:rsidRPr="008725FF" w:rsidRDefault="008725FF" w:rsidP="008725F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PIETRO D'AMICO </w:t>
      </w:r>
    </w:p>
    <w:p w:rsidR="008725FF" w:rsidRPr="008725FF" w:rsidRDefault="008725FF" w:rsidP="008725F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8725FF" w:rsidRPr="008725FF" w:rsidRDefault="008725FF" w:rsidP="008725F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POMPEO COLACICCO </w:t>
      </w:r>
    </w:p>
    <w:p w:rsidR="008725FF" w:rsidRPr="008725FF" w:rsidRDefault="008725FF" w:rsidP="008725F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AMEDEO D'ONGHIA </w:t>
      </w:r>
    </w:p>
    <w:p w:rsidR="008725FF" w:rsidRPr="008725FF" w:rsidRDefault="008725FF" w:rsidP="008725F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MICHELE PALUMBO </w:t>
      </w:r>
    </w:p>
    <w:p w:rsidR="00E420F5" w:rsidRPr="00E420F5" w:rsidRDefault="008725F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ANTONELLA FIORE </w:t>
      </w: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317B" w:rsidRDefault="00F2317B">
      <w:r>
        <w:separator/>
      </w:r>
    </w:p>
  </w:endnote>
  <w:endnote w:type="continuationSeparator" w:id="0">
    <w:p w:rsidR="00F2317B" w:rsidRDefault="00F231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317B" w:rsidRDefault="00F2317B">
      <w:r>
        <w:separator/>
      </w:r>
    </w:p>
  </w:footnote>
  <w:footnote w:type="continuationSeparator" w:id="0">
    <w:p w:rsidR="00F2317B" w:rsidRDefault="00F231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B6C98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725FF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2317B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B6C98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B6C9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166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NOTARANGELO.MARIA</dc:creator>
  <cp:keywords/>
  <cp:lastModifiedBy>NOTARANGELO.MARIA</cp:lastModifiedBy>
  <cp:revision>3</cp:revision>
  <cp:lastPrinted>2013-03-19T15:00:00Z</cp:lastPrinted>
  <dcterms:created xsi:type="dcterms:W3CDTF">2013-03-19T14:58:00Z</dcterms:created>
  <dcterms:modified xsi:type="dcterms:W3CDTF">2013-03-19T15:00:00Z</dcterms:modified>
</cp:coreProperties>
</file>