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9633F">
              <w:rPr>
                <w:rFonts w:ascii="Tahoma" w:hAnsi="Tahoma" w:cs="Tahoma"/>
                <w:b/>
                <w:sz w:val="28"/>
                <w:szCs w:val="28"/>
              </w:rPr>
              <w:t xml:space="preserve">R.C.G.00550_2013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9633F">
              <w:rPr>
                <w:rFonts w:ascii="Tahoma" w:hAnsi="Tahoma" w:cs="Tahoma"/>
                <w:b/>
                <w:sz w:val="28"/>
                <w:szCs w:val="28"/>
              </w:rPr>
              <w:t xml:space="preserve">04/04/2013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9633F">
              <w:rPr>
                <w:rFonts w:ascii="Tahoma" w:hAnsi="Tahoma" w:cs="Tahoma"/>
              </w:rPr>
              <w:t xml:space="preserve">Det.Sett.II-Integr RCS 00044/2013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9633F">
              <w:rPr>
                <w:rFonts w:ascii="Tahoma" w:hAnsi="Tahoma" w:cs="Tahoma"/>
              </w:rPr>
              <w:t xml:space="preserve">03/04/2013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9633F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9633F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9633F">
              <w:rPr>
                <w:rFonts w:ascii="Tahoma" w:hAnsi="Tahoma" w:cs="Tahoma"/>
                <w:b/>
              </w:rPr>
              <w:t xml:space="preserve">VITANTONIO BRESCIA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9633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9633F">
        <w:rPr>
          <w:rFonts w:ascii="Tahoma" w:hAnsi="Tahoma" w:cs="Tahoma"/>
          <w:b/>
        </w:rPr>
        <w:t xml:space="preserve">Spese condominiali relative all’immobile di proprietà comunale ubicato in via G. Del  Drago e via O. Fiume ad uso uffici di interesse pubblico. Periodo: genn./mar. 2013 comprese spese acqua e fogna dal 09/10/2012 al 12/01/2013 - CIG  ZB60730F46 -.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19633F" w:rsidRDefault="0019633F" w:rsidP="0019633F">
      <w:pPr>
        <w:rPr>
          <w:rFonts w:ascii="Tahoma" w:hAnsi="Tahoma" w:cs="Tahoma"/>
        </w:rPr>
      </w:pPr>
    </w:p>
    <w:p w:rsidR="0019633F" w:rsidRPr="0019633F" w:rsidRDefault="0019633F" w:rsidP="0019633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19633F" w:rsidRPr="0019633F" w:rsidRDefault="0019633F" w:rsidP="0019633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633F" w:rsidRDefault="0019633F">
      <w:r>
        <w:separator/>
      </w:r>
    </w:p>
  </w:endnote>
  <w:endnote w:type="continuationSeparator" w:id="0">
    <w:p w:rsidR="0019633F" w:rsidRDefault="001963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633F" w:rsidRDefault="0019633F">
      <w:r>
        <w:separator/>
      </w:r>
    </w:p>
  </w:footnote>
  <w:footnote w:type="continuationSeparator" w:id="0">
    <w:p w:rsidR="0019633F" w:rsidRDefault="001963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633F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BRESCIA.VITANTONIO</dc:creator>
  <cp:keywords/>
  <cp:lastModifiedBy>BRESCIA.VITANTONIO</cp:lastModifiedBy>
  <cp:revision>1</cp:revision>
  <dcterms:created xsi:type="dcterms:W3CDTF">2013-04-04T11:29:00Z</dcterms:created>
  <dcterms:modified xsi:type="dcterms:W3CDTF">2013-04-04T11:29:00Z</dcterms:modified>
</cp:coreProperties>
</file>