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3688">
              <w:rPr>
                <w:rFonts w:ascii="Tahoma" w:hAnsi="Tahoma" w:cs="Tahoma"/>
                <w:b/>
                <w:sz w:val="28"/>
                <w:szCs w:val="28"/>
              </w:rPr>
              <w:t xml:space="preserve">R.C.G.00558_2013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3688">
              <w:rPr>
                <w:rFonts w:ascii="Tahoma" w:hAnsi="Tahoma" w:cs="Tahoma"/>
                <w:b/>
                <w:sz w:val="28"/>
                <w:szCs w:val="28"/>
              </w:rPr>
              <w:t xml:space="preserve">09/04/2013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3688">
              <w:rPr>
                <w:rFonts w:ascii="Tahoma" w:hAnsi="Tahoma" w:cs="Tahoma"/>
              </w:rPr>
              <w:t xml:space="preserve">Det.Sett.V-Integ RCS 00103/2013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3688">
              <w:rPr>
                <w:rFonts w:ascii="Tahoma" w:hAnsi="Tahoma" w:cs="Tahoma"/>
              </w:rPr>
              <w:t xml:space="preserve">09/04/2013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368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368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3688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36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3688">
        <w:rPr>
          <w:rFonts w:ascii="Tahoma" w:hAnsi="Tahoma" w:cs="Tahoma"/>
          <w:b/>
        </w:rPr>
        <w:t xml:space="preserve">Intervento di sostegno economico transitorio (max 12 mesi) per il superamento di situazioni di emergenza abitativa nel Comune di Monopoli a favore del sig. RECCHIUTO Tonio.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23688" w:rsidRDefault="00C23688" w:rsidP="00C23688">
      <w:pPr>
        <w:rPr>
          <w:rFonts w:ascii="Tahoma" w:hAnsi="Tahoma" w:cs="Tahoma"/>
        </w:rPr>
      </w:pPr>
    </w:p>
    <w:p w:rsidR="00C23688" w:rsidRPr="00C23688" w:rsidRDefault="00C23688" w:rsidP="00C236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23688" w:rsidRPr="00C23688" w:rsidRDefault="00C23688" w:rsidP="00C236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688" w:rsidRDefault="00C23688">
      <w:r>
        <w:separator/>
      </w:r>
    </w:p>
  </w:endnote>
  <w:endnote w:type="continuationSeparator" w:id="1">
    <w:p w:rsidR="00C23688" w:rsidRDefault="00C236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688" w:rsidRDefault="00C23688">
      <w:r>
        <w:separator/>
      </w:r>
    </w:p>
  </w:footnote>
  <w:footnote w:type="continuationSeparator" w:id="1">
    <w:p w:rsidR="00C23688" w:rsidRDefault="00C236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3688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1</cp:revision>
  <dcterms:created xsi:type="dcterms:W3CDTF">2013-04-09T14:42:00Z</dcterms:created>
  <dcterms:modified xsi:type="dcterms:W3CDTF">2013-04-09T14:42:00Z</dcterms:modified>
</cp:coreProperties>
</file>