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9A7A61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57D3">
              <w:rPr>
                <w:rFonts w:ascii="Tahoma" w:hAnsi="Tahoma" w:cs="Tahoma"/>
                <w:b/>
                <w:sz w:val="28"/>
                <w:szCs w:val="28"/>
              </w:rPr>
              <w:t xml:space="preserve">R.C.G.00565_2013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57D3">
              <w:rPr>
                <w:rFonts w:ascii="Tahoma" w:hAnsi="Tahoma" w:cs="Tahoma"/>
                <w:b/>
                <w:sz w:val="28"/>
                <w:szCs w:val="28"/>
              </w:rPr>
              <w:t>10/04/2013</w:t>
            </w:r>
          </w:p>
          <w:p w:rsidR="00701294" w:rsidRPr="0089748A" w:rsidRDefault="00701294" w:rsidP="009A7A61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9A7A61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0A57D3">
              <w:rPr>
                <w:rFonts w:ascii="Tahoma" w:hAnsi="Tahoma" w:cs="Tahoma"/>
              </w:rPr>
              <w:t>Det.Sett.III-Integ</w:t>
            </w:r>
            <w:proofErr w:type="spellEnd"/>
            <w:r w:rsidR="000A57D3">
              <w:rPr>
                <w:rFonts w:ascii="Tahoma" w:hAnsi="Tahoma" w:cs="Tahoma"/>
              </w:rPr>
              <w:t xml:space="preserve"> RCS 00110/2013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57D3">
              <w:rPr>
                <w:rFonts w:ascii="Tahoma" w:hAnsi="Tahoma" w:cs="Tahoma"/>
              </w:rPr>
              <w:t>10/04/2013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57D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57D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57D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57D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57D3">
        <w:rPr>
          <w:rFonts w:ascii="Tahoma" w:hAnsi="Tahoma" w:cs="Tahoma"/>
          <w:b/>
        </w:rPr>
        <w:t xml:space="preserve">Procedura aperta per i lavori di “Recupero del dissesto idrogeologico per la lama S. Vincenzo” [CIG 32719144D8].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A7A61" w:rsidRDefault="009A7A61">
      <w:pPr>
        <w:rPr>
          <w:rFonts w:ascii="Tahoma" w:hAnsi="Tahoma" w:cs="Tahoma"/>
        </w:rPr>
      </w:pPr>
    </w:p>
    <w:p w:rsidR="009A7A61" w:rsidRDefault="009A7A61">
      <w:pPr>
        <w:rPr>
          <w:rFonts w:ascii="Tahoma" w:hAnsi="Tahoma" w:cs="Tahoma"/>
        </w:rPr>
      </w:pPr>
    </w:p>
    <w:p w:rsidR="009A7A61" w:rsidRDefault="009A7A61">
      <w:pPr>
        <w:rPr>
          <w:rFonts w:ascii="Tahoma" w:hAnsi="Tahoma" w:cs="Tahoma"/>
        </w:rPr>
      </w:pPr>
    </w:p>
    <w:p w:rsidR="009A7A61" w:rsidRDefault="009A7A61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bookmarkStart w:id="0" w:name="_GoBack"/>
      <w:bookmarkEnd w:id="0"/>
      <w:r w:rsidRPr="00E420F5">
        <w:rPr>
          <w:rFonts w:ascii="Tahoma" w:hAnsi="Tahoma" w:cs="Tahoma"/>
        </w:rPr>
        <w:t>Lista di distribuzione:</w:t>
      </w:r>
    </w:p>
    <w:p w:rsidR="000A57D3" w:rsidRDefault="000A57D3" w:rsidP="000A57D3">
      <w:pPr>
        <w:rPr>
          <w:rFonts w:ascii="Tahoma" w:hAnsi="Tahoma" w:cs="Tahoma"/>
        </w:rPr>
      </w:pPr>
    </w:p>
    <w:p w:rsidR="000A57D3" w:rsidRPr="000A57D3" w:rsidRDefault="000A57D3" w:rsidP="000A57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FAD" w:rsidRDefault="00BE2FAD">
      <w:r>
        <w:separator/>
      </w:r>
    </w:p>
  </w:endnote>
  <w:endnote w:type="continuationSeparator" w:id="0">
    <w:p w:rsidR="00BE2FAD" w:rsidRDefault="00BE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FAD" w:rsidRDefault="00BE2FAD">
      <w:r>
        <w:separator/>
      </w:r>
    </w:p>
  </w:footnote>
  <w:footnote w:type="continuationSeparator" w:id="0">
    <w:p w:rsidR="00BE2FAD" w:rsidRDefault="00BE2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A57D3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7A6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2FAD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2013-04-10T11:16:00Z</dcterms:created>
  <dcterms:modified xsi:type="dcterms:W3CDTF">2013-04-10T11:16:00Z</dcterms:modified>
</cp:coreProperties>
</file>