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34A1">
              <w:rPr>
                <w:rFonts w:ascii="Tahoma" w:hAnsi="Tahoma" w:cs="Tahoma"/>
                <w:b/>
                <w:sz w:val="28"/>
                <w:szCs w:val="28"/>
              </w:rPr>
              <w:t xml:space="preserve">R.C.G.00575_2013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34A1">
              <w:rPr>
                <w:rFonts w:ascii="Tahoma" w:hAnsi="Tahoma" w:cs="Tahoma"/>
                <w:b/>
                <w:sz w:val="28"/>
                <w:szCs w:val="28"/>
              </w:rPr>
              <w:t xml:space="preserve">15/04/2013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34A1">
              <w:rPr>
                <w:rFonts w:ascii="Tahoma" w:hAnsi="Tahoma" w:cs="Tahoma"/>
              </w:rPr>
              <w:t xml:space="preserve">Det.Sett.V-Integ RCS 00107/2013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34A1">
              <w:rPr>
                <w:rFonts w:ascii="Tahoma" w:hAnsi="Tahoma" w:cs="Tahoma"/>
              </w:rPr>
              <w:t xml:space="preserve">15/04/2013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34A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34A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34A1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34A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34A1">
        <w:rPr>
          <w:rFonts w:ascii="Tahoma" w:hAnsi="Tahoma" w:cs="Tahoma"/>
          <w:b/>
        </w:rPr>
        <w:t xml:space="preserve">Sospensione determina n. 164 del 14.01.2013: “decadenza dall’assegnazione in locazione semplice dell’alloggio di E.R.P. sito alla Via Traiana n. 13 di Monopoli - Legge Regionale n. 54/84, art. 19 - Sig.ra RECCHIUTO Francesca”.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B34A1" w:rsidRDefault="004B34A1" w:rsidP="004B34A1">
      <w:pPr>
        <w:rPr>
          <w:rFonts w:ascii="Tahoma" w:hAnsi="Tahoma" w:cs="Tahoma"/>
        </w:rPr>
      </w:pPr>
    </w:p>
    <w:p w:rsidR="004B34A1" w:rsidRPr="004B34A1" w:rsidRDefault="004B34A1" w:rsidP="004B34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B34A1" w:rsidRPr="004B34A1" w:rsidRDefault="004B34A1" w:rsidP="004B34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4B34A1" w:rsidRDefault="004B34A1" w:rsidP="004B34A1">
      <w:pPr>
        <w:rPr>
          <w:rFonts w:ascii="Tahoma" w:hAnsi="Tahoma" w:cs="Tahoma"/>
        </w:rPr>
      </w:pPr>
    </w:p>
    <w:p w:rsidR="004B34A1" w:rsidRPr="004B34A1" w:rsidRDefault="004B34A1" w:rsidP="004B34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p w:rsidR="004B34A1" w:rsidRPr="004B34A1" w:rsidRDefault="004B34A1" w:rsidP="004B34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RECCHIUTO FRANCESCA ( VIA TRAIANA N°.13 ) </w:t>
      </w:r>
    </w:p>
    <w:sectPr w:rsidR="004B34A1" w:rsidRPr="004B34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E1B" w:rsidRDefault="001D5E1B">
      <w:r>
        <w:separator/>
      </w:r>
    </w:p>
  </w:endnote>
  <w:endnote w:type="continuationSeparator" w:id="1">
    <w:p w:rsidR="001D5E1B" w:rsidRDefault="001D5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E1B" w:rsidRDefault="001D5E1B">
      <w:r>
        <w:separator/>
      </w:r>
    </w:p>
  </w:footnote>
  <w:footnote w:type="continuationSeparator" w:id="1">
    <w:p w:rsidR="001D5E1B" w:rsidRDefault="001D5E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5E1B"/>
    <w:rsid w:val="002172B4"/>
    <w:rsid w:val="00222988"/>
    <w:rsid w:val="00223050"/>
    <w:rsid w:val="00251F30"/>
    <w:rsid w:val="002571E2"/>
    <w:rsid w:val="00357C5E"/>
    <w:rsid w:val="003D6940"/>
    <w:rsid w:val="00475373"/>
    <w:rsid w:val="004B34A1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7DF6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7DF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7D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3</cp:revision>
  <cp:lastPrinted>2013-04-15T16:17:00Z</cp:lastPrinted>
  <dcterms:created xsi:type="dcterms:W3CDTF">2013-04-15T16:16:00Z</dcterms:created>
  <dcterms:modified xsi:type="dcterms:W3CDTF">2013-04-15T16:17:00Z</dcterms:modified>
</cp:coreProperties>
</file>