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3649">
              <w:rPr>
                <w:rFonts w:ascii="Tahoma" w:hAnsi="Tahoma" w:cs="Tahoma"/>
                <w:b/>
                <w:sz w:val="28"/>
                <w:szCs w:val="28"/>
              </w:rPr>
              <w:t xml:space="preserve">R.C.G.00586_2013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3649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3649">
              <w:rPr>
                <w:rFonts w:ascii="Tahoma" w:hAnsi="Tahoma" w:cs="Tahoma"/>
              </w:rPr>
              <w:t xml:space="preserve">Det.Sett.I-Integr RCS 00062/2013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3649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364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364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3649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364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3649">
        <w:rPr>
          <w:rFonts w:ascii="Tahoma" w:hAnsi="Tahoma" w:cs="Tahoma"/>
          <w:b/>
        </w:rPr>
        <w:t xml:space="preserve">ACQUISTO BUONI PASTO PER SERVIZIO ELETTORALE – cig: Z2B08BEE3B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53649" w:rsidRDefault="00D53649" w:rsidP="00D53649">
      <w:pPr>
        <w:rPr>
          <w:rFonts w:ascii="Tahoma" w:hAnsi="Tahoma" w:cs="Tahoma"/>
        </w:rPr>
      </w:pPr>
    </w:p>
    <w:p w:rsidR="00D53649" w:rsidRPr="00D53649" w:rsidRDefault="00D53649" w:rsidP="00D5364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53649" w:rsidRPr="00D53649" w:rsidRDefault="00D53649" w:rsidP="00D5364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53649" w:rsidRPr="00D53649" w:rsidRDefault="00D53649" w:rsidP="00D5364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LUCIA BARLETTA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649" w:rsidRDefault="00D53649">
      <w:r>
        <w:separator/>
      </w:r>
    </w:p>
  </w:endnote>
  <w:endnote w:type="continuationSeparator" w:id="0">
    <w:p w:rsidR="00D53649" w:rsidRDefault="00D53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649" w:rsidRDefault="00D53649">
      <w:r>
        <w:separator/>
      </w:r>
    </w:p>
  </w:footnote>
  <w:footnote w:type="continuationSeparator" w:id="0">
    <w:p w:rsidR="00D53649" w:rsidRDefault="00D536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3649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2013-04-17T07:07:00Z</dcterms:created>
  <dcterms:modified xsi:type="dcterms:W3CDTF">2013-04-17T07:07:00Z</dcterms:modified>
</cp:coreProperties>
</file>