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3A362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A362C">
              <w:rPr>
                <w:rFonts w:ascii="Tahoma" w:hAnsi="Tahoma" w:cs="Tahoma"/>
                <w:b/>
                <w:sz w:val="28"/>
                <w:szCs w:val="28"/>
              </w:rPr>
              <w:t xml:space="preserve">.00628_2013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362C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A362C">
              <w:rPr>
                <w:rFonts w:ascii="Tahoma" w:hAnsi="Tahoma" w:cs="Tahoma"/>
              </w:rPr>
              <w:t>Det.Sett.VI-Integ</w:t>
            </w:r>
            <w:proofErr w:type="spellEnd"/>
            <w:r w:rsidR="003A362C">
              <w:rPr>
                <w:rFonts w:ascii="Tahoma" w:hAnsi="Tahoma" w:cs="Tahoma"/>
              </w:rPr>
              <w:t xml:space="preserve"> RCS 00061/2013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362C">
              <w:rPr>
                <w:rFonts w:ascii="Tahoma" w:hAnsi="Tahoma" w:cs="Tahoma"/>
              </w:rPr>
              <w:t xml:space="preserve">17/04/2013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362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362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362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362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proofErr w:type="spellStart"/>
      <w:r w:rsidR="003A362C">
        <w:rPr>
          <w:rFonts w:ascii="Tahoma" w:hAnsi="Tahoma" w:cs="Tahoma"/>
          <w:b/>
        </w:rPr>
        <w:t>Violaz</w:t>
      </w:r>
      <w:proofErr w:type="spellEnd"/>
      <w:r w:rsidR="003A362C">
        <w:rPr>
          <w:rFonts w:ascii="Tahoma" w:hAnsi="Tahoma" w:cs="Tahoma"/>
          <w:b/>
        </w:rPr>
        <w:t xml:space="preserve">. Obblighi contrattuali AIMERI AMBIENTE s.r.l. – contratto rep. n.6742/2012 del 13/8/2012– ULTERIORE applicazione DECURTAZIONI CANONE computati al 15 aprile 2013  ultimo giorno di esecuzione dei Servizi.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A362C" w:rsidRDefault="003A362C" w:rsidP="003A362C">
      <w:pPr>
        <w:rPr>
          <w:rFonts w:ascii="Tahoma" w:hAnsi="Tahoma" w:cs="Tahoma"/>
        </w:rPr>
      </w:pPr>
    </w:p>
    <w:p w:rsidR="003A362C" w:rsidRPr="003A362C" w:rsidRDefault="003A362C" w:rsidP="003A36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DIBELLO </w:t>
      </w:r>
    </w:p>
    <w:p w:rsidR="003A362C" w:rsidRPr="003A362C" w:rsidRDefault="003A362C" w:rsidP="003A36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3A362C" w:rsidRPr="003A362C" w:rsidRDefault="003A362C" w:rsidP="003A36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3A362C" w:rsidRDefault="003A362C" w:rsidP="003A362C">
      <w:pPr>
        <w:rPr>
          <w:rFonts w:ascii="Tahoma" w:hAnsi="Tahoma" w:cs="Tahoma"/>
        </w:rPr>
      </w:pPr>
    </w:p>
    <w:p w:rsidR="003A362C" w:rsidRPr="003A362C" w:rsidRDefault="003A362C" w:rsidP="003A36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AIMERI AMBIENTE SRL </w:t>
      </w:r>
    </w:p>
    <w:sectPr w:rsidR="003A362C" w:rsidRPr="003A36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62C" w:rsidRDefault="003A362C">
      <w:r>
        <w:separator/>
      </w:r>
    </w:p>
  </w:endnote>
  <w:endnote w:type="continuationSeparator" w:id="1">
    <w:p w:rsidR="003A362C" w:rsidRDefault="003A3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62C" w:rsidRDefault="003A362C">
      <w:r>
        <w:separator/>
      </w:r>
    </w:p>
  </w:footnote>
  <w:footnote w:type="continuationSeparator" w:id="1">
    <w:p w:rsidR="003A362C" w:rsidRDefault="003A36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362C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2013-04-17T16:34:00Z</dcterms:created>
  <dcterms:modified xsi:type="dcterms:W3CDTF">2013-04-17T16:34:00Z</dcterms:modified>
</cp:coreProperties>
</file>