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4C0E">
              <w:rPr>
                <w:rFonts w:ascii="Tahoma" w:hAnsi="Tahoma" w:cs="Tahoma"/>
                <w:b/>
                <w:sz w:val="28"/>
                <w:szCs w:val="28"/>
              </w:rPr>
              <w:t xml:space="preserve">R.C.G.00614_2013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4C0E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4C0E">
              <w:rPr>
                <w:rFonts w:ascii="Tahoma" w:hAnsi="Tahoma" w:cs="Tahoma"/>
              </w:rPr>
              <w:t xml:space="preserve">Det.Sett.VII-Integ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4C0E">
              <w:rPr>
                <w:rFonts w:ascii="Tahoma" w:hAnsi="Tahoma" w:cs="Tahoma"/>
              </w:rPr>
              <w:t xml:space="preserve">12/04/2013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4C0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4C0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4C0E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4C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4C0E">
        <w:rPr>
          <w:rFonts w:ascii="Tahoma" w:hAnsi="Tahoma" w:cs="Tahoma"/>
          <w:b/>
        </w:rPr>
        <w:t xml:space="preserve">“13 aprile  2013 – Spettacolo teatrale  “Beato a chi ti Puglia” di e con Savino Zaba ed Erica Mou organizzato dall’Associazione Culturale “Parlando Chiaro”. – Affidamento alla  ARCHIMEDE CINEMATOGRAFIA SRL  ed impegno della  spesa. CIG:  ZFA09799A0”.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C0E" w:rsidRDefault="005F4C0E">
      <w:r>
        <w:separator/>
      </w:r>
    </w:p>
  </w:endnote>
  <w:endnote w:type="continuationSeparator" w:id="0">
    <w:p w:rsidR="005F4C0E" w:rsidRDefault="005F4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C0E" w:rsidRDefault="005F4C0E">
      <w:r>
        <w:separator/>
      </w:r>
    </w:p>
  </w:footnote>
  <w:footnote w:type="continuationSeparator" w:id="0">
    <w:p w:rsidR="005F4C0E" w:rsidRDefault="005F4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4C0E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2013-04-18T07:24:00Z</dcterms:created>
  <dcterms:modified xsi:type="dcterms:W3CDTF">2013-04-18T07:24:00Z</dcterms:modified>
</cp:coreProperties>
</file>