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4A" w:rsidRPr="000765D0" w:rsidRDefault="00720869" w:rsidP="000765D0">
      <w:pPr>
        <w:pStyle w:val="Standard"/>
        <w:ind w:right="616" w:hanging="142"/>
        <w:jc w:val="center"/>
        <w:rPr>
          <w:sz w:val="22"/>
          <w:szCs w:val="22"/>
        </w:rPr>
      </w:pPr>
      <w:r w:rsidRPr="000765D0">
        <w:rPr>
          <w:noProof/>
          <w:sz w:val="22"/>
          <w:szCs w:val="22"/>
        </w:rPr>
        <w:drawing>
          <wp:inline distT="0" distB="0" distL="0" distR="0">
            <wp:extent cx="771525" cy="781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A4A" w:rsidRPr="000765D0" w:rsidRDefault="008E7A4A" w:rsidP="000765D0">
      <w:pPr>
        <w:pStyle w:val="Standard"/>
        <w:rPr>
          <w:sz w:val="22"/>
          <w:szCs w:val="22"/>
        </w:rPr>
      </w:pPr>
    </w:p>
    <w:p w:rsidR="008E7A4A" w:rsidRPr="000765D0" w:rsidRDefault="00720869" w:rsidP="000765D0">
      <w:pPr>
        <w:pStyle w:val="Standard"/>
        <w:jc w:val="center"/>
        <w:rPr>
          <w:sz w:val="22"/>
          <w:szCs w:val="22"/>
        </w:rPr>
      </w:pPr>
      <w:r w:rsidRPr="000765D0">
        <w:rPr>
          <w:sz w:val="22"/>
          <w:szCs w:val="22"/>
        </w:rPr>
        <w:t>CITTÀ DI MONOPOLI</w:t>
      </w:r>
    </w:p>
    <w:p w:rsidR="008E7A4A" w:rsidRPr="000765D0" w:rsidRDefault="00720869" w:rsidP="000765D0">
      <w:pPr>
        <w:pStyle w:val="Standard"/>
        <w:jc w:val="center"/>
        <w:rPr>
          <w:sz w:val="22"/>
          <w:szCs w:val="22"/>
        </w:rPr>
      </w:pPr>
      <w:r w:rsidRPr="000765D0">
        <w:rPr>
          <w:sz w:val="22"/>
          <w:szCs w:val="22"/>
        </w:rPr>
        <w:t>(Città Metropolitana di Bari)</w:t>
      </w:r>
    </w:p>
    <w:p w:rsidR="008E7A4A" w:rsidRPr="000765D0" w:rsidRDefault="00720869" w:rsidP="000765D0">
      <w:pPr>
        <w:pStyle w:val="Standard"/>
        <w:jc w:val="center"/>
        <w:rPr>
          <w:spacing w:val="30"/>
          <w:sz w:val="22"/>
          <w:szCs w:val="22"/>
        </w:rPr>
      </w:pPr>
      <w:r w:rsidRPr="000765D0">
        <w:rPr>
          <w:spacing w:val="30"/>
          <w:sz w:val="22"/>
          <w:szCs w:val="22"/>
        </w:rPr>
        <w:t>____________________</w:t>
      </w:r>
    </w:p>
    <w:p w:rsidR="008E7A4A" w:rsidRPr="000765D0" w:rsidRDefault="00720869" w:rsidP="000765D0">
      <w:pPr>
        <w:pStyle w:val="Standard"/>
        <w:ind w:left="-142"/>
        <w:jc w:val="center"/>
        <w:rPr>
          <w:b/>
          <w:i/>
          <w:sz w:val="22"/>
          <w:szCs w:val="22"/>
        </w:rPr>
      </w:pPr>
      <w:r w:rsidRPr="000765D0">
        <w:rPr>
          <w:b/>
          <w:i/>
          <w:sz w:val="22"/>
          <w:szCs w:val="22"/>
        </w:rPr>
        <w:t>AREA ORGANIZZATIVA V</w:t>
      </w:r>
    </w:p>
    <w:p w:rsidR="008E7A4A" w:rsidRPr="000765D0" w:rsidRDefault="008E7A4A" w:rsidP="000765D0">
      <w:pPr>
        <w:pStyle w:val="Textbody"/>
        <w:spacing w:line="240" w:lineRule="auto"/>
        <w:jc w:val="both"/>
        <w:rPr>
          <w:sz w:val="22"/>
          <w:szCs w:val="22"/>
        </w:rPr>
      </w:pPr>
    </w:p>
    <w:p w:rsidR="008E7A4A" w:rsidRPr="000765D0" w:rsidRDefault="00720869" w:rsidP="000765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5D0">
        <w:rPr>
          <w:rFonts w:ascii="Times New Roman" w:hAnsi="Times New Roman" w:cs="Times New Roman"/>
          <w:b/>
          <w:bCs/>
        </w:rPr>
        <w:t xml:space="preserve">AVVISO PUBBLICO PER L’ASSEGNAZIONE DEL “CONTRIBUTO ECONOMICO DIRETTO </w:t>
      </w:r>
      <w:r w:rsidR="00471991" w:rsidRPr="000765D0">
        <w:rPr>
          <w:rFonts w:ascii="Times New Roman" w:hAnsi="Times New Roman" w:cs="Times New Roman"/>
          <w:b/>
          <w:bCs/>
        </w:rPr>
        <w:t>UNA TANTUM</w:t>
      </w:r>
      <w:r w:rsidRPr="000765D0">
        <w:rPr>
          <w:rFonts w:ascii="Times New Roman" w:hAnsi="Times New Roman" w:cs="Times New Roman"/>
          <w:b/>
          <w:bCs/>
        </w:rPr>
        <w:t xml:space="preserve"> – PESCATORI MARITTIMI”</w:t>
      </w:r>
    </w:p>
    <w:p w:rsidR="008E7A4A" w:rsidRPr="000765D0" w:rsidRDefault="00720869" w:rsidP="000765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65D0">
        <w:rPr>
          <w:rFonts w:ascii="Times New Roman" w:hAnsi="Times New Roman" w:cs="Times New Roman"/>
          <w:b/>
        </w:rPr>
        <w:t>(deliberazione di Giunta Comunale n.</w:t>
      </w:r>
      <w:r w:rsidR="000765D0" w:rsidRPr="000765D0">
        <w:rPr>
          <w:rFonts w:ascii="Times New Roman" w:hAnsi="Times New Roman" w:cs="Times New Roman"/>
          <w:b/>
        </w:rPr>
        <w:t>26 del 09/06/2022</w:t>
      </w:r>
      <w:r w:rsidRPr="000765D0">
        <w:rPr>
          <w:rFonts w:ascii="Times New Roman" w:hAnsi="Times New Roman" w:cs="Times New Roman"/>
          <w:b/>
        </w:rPr>
        <w:t>)</w:t>
      </w:r>
    </w:p>
    <w:p w:rsidR="008E7A4A" w:rsidRPr="000765D0" w:rsidRDefault="008E7A4A" w:rsidP="000765D0">
      <w:pPr>
        <w:pStyle w:val="Textbody"/>
        <w:spacing w:line="240" w:lineRule="auto"/>
        <w:jc w:val="center"/>
        <w:rPr>
          <w:b/>
          <w:sz w:val="22"/>
          <w:szCs w:val="22"/>
        </w:rPr>
      </w:pPr>
    </w:p>
    <w:p w:rsidR="008E7A4A" w:rsidRPr="000765D0" w:rsidRDefault="00720869" w:rsidP="000765D0">
      <w:pPr>
        <w:pStyle w:val="Standard"/>
        <w:jc w:val="center"/>
        <w:rPr>
          <w:b/>
          <w:bCs/>
          <w:sz w:val="22"/>
          <w:szCs w:val="22"/>
        </w:rPr>
      </w:pPr>
      <w:r w:rsidRPr="000765D0">
        <w:rPr>
          <w:b/>
          <w:bCs/>
          <w:sz w:val="22"/>
          <w:szCs w:val="22"/>
        </w:rPr>
        <w:t>Si rende noto che</w:t>
      </w:r>
    </w:p>
    <w:p w:rsidR="008E7A4A" w:rsidRPr="000765D0" w:rsidRDefault="00720869" w:rsidP="000765D0">
      <w:pPr>
        <w:pStyle w:val="NormaleWeb"/>
        <w:spacing w:after="0"/>
        <w:jc w:val="both"/>
        <w:rPr>
          <w:sz w:val="22"/>
          <w:szCs w:val="22"/>
        </w:rPr>
      </w:pPr>
      <w:r w:rsidRPr="000765D0">
        <w:rPr>
          <w:bCs/>
          <w:sz w:val="22"/>
          <w:szCs w:val="22"/>
        </w:rPr>
        <w:t xml:space="preserve">il Comune di Monopoli intende adottare una misura di sostegno economico in </w:t>
      </w:r>
      <w:r w:rsidR="00471991" w:rsidRPr="000765D0">
        <w:rPr>
          <w:bCs/>
          <w:sz w:val="22"/>
          <w:szCs w:val="22"/>
        </w:rPr>
        <w:t>favore delle</w:t>
      </w:r>
      <w:r w:rsidRPr="000765D0">
        <w:rPr>
          <w:bCs/>
          <w:sz w:val="22"/>
          <w:szCs w:val="22"/>
        </w:rPr>
        <w:t xml:space="preserve"> famiglie dei “Pescatori Marittimi”, che stanno vivendo un momento di marginalità lavorativa e insufficienza di </w:t>
      </w:r>
      <w:r w:rsidR="00471991" w:rsidRPr="000765D0">
        <w:rPr>
          <w:bCs/>
          <w:sz w:val="22"/>
          <w:szCs w:val="22"/>
        </w:rPr>
        <w:t>reddito</w:t>
      </w:r>
      <w:r w:rsidR="00F15AE6" w:rsidRPr="000765D0">
        <w:rPr>
          <w:bCs/>
          <w:sz w:val="22"/>
          <w:szCs w:val="22"/>
        </w:rPr>
        <w:t xml:space="preserve"> a causa del caro gasolio</w:t>
      </w:r>
      <w:r w:rsidR="00471991" w:rsidRPr="000765D0">
        <w:rPr>
          <w:bCs/>
          <w:sz w:val="22"/>
          <w:szCs w:val="22"/>
        </w:rPr>
        <w:t xml:space="preserve">, </w:t>
      </w:r>
      <w:r w:rsidR="00471991" w:rsidRPr="000765D0">
        <w:rPr>
          <w:sz w:val="22"/>
          <w:szCs w:val="22"/>
        </w:rPr>
        <w:t>mediante</w:t>
      </w:r>
      <w:r w:rsidRPr="000765D0">
        <w:rPr>
          <w:sz w:val="22"/>
          <w:szCs w:val="22"/>
        </w:rPr>
        <w:t>l’assegnazione di un “contributo economico diretto</w:t>
      </w:r>
      <w:r w:rsidR="00471991" w:rsidRPr="000765D0">
        <w:rPr>
          <w:sz w:val="22"/>
          <w:szCs w:val="22"/>
        </w:rPr>
        <w:t xml:space="preserve"> una tantum</w:t>
      </w:r>
      <w:r w:rsidRPr="000765D0">
        <w:rPr>
          <w:sz w:val="22"/>
          <w:szCs w:val="22"/>
        </w:rPr>
        <w:t>”.</w:t>
      </w:r>
    </w:p>
    <w:p w:rsidR="008E7A4A" w:rsidRPr="000765D0" w:rsidRDefault="00720869" w:rsidP="000765D0">
      <w:pPr>
        <w:pStyle w:val="Standard"/>
        <w:jc w:val="both"/>
        <w:rPr>
          <w:sz w:val="22"/>
          <w:szCs w:val="22"/>
        </w:rPr>
      </w:pPr>
      <w:r w:rsidRPr="000765D0">
        <w:rPr>
          <w:sz w:val="22"/>
          <w:szCs w:val="22"/>
        </w:rPr>
        <w:t xml:space="preserve">Per tale intervento il Comune di Monopoli ha destinato la somma di € </w:t>
      </w:r>
      <w:r w:rsidR="00471991" w:rsidRPr="000765D0">
        <w:rPr>
          <w:sz w:val="22"/>
          <w:szCs w:val="22"/>
        </w:rPr>
        <w:t>15.000,00</w:t>
      </w:r>
      <w:r w:rsidRPr="000765D0">
        <w:rPr>
          <w:sz w:val="22"/>
          <w:szCs w:val="22"/>
        </w:rPr>
        <w:t xml:space="preserve">.   </w:t>
      </w:r>
    </w:p>
    <w:p w:rsidR="008E7A4A" w:rsidRPr="000765D0" w:rsidRDefault="008E7A4A" w:rsidP="000765D0">
      <w:pPr>
        <w:pStyle w:val="Standard"/>
        <w:jc w:val="both"/>
        <w:rPr>
          <w:sz w:val="22"/>
          <w:szCs w:val="22"/>
        </w:rPr>
      </w:pPr>
    </w:p>
    <w:p w:rsidR="008E7A4A" w:rsidRPr="000765D0" w:rsidRDefault="00720869" w:rsidP="000765D0">
      <w:pPr>
        <w:pStyle w:val="Standard"/>
        <w:jc w:val="center"/>
        <w:rPr>
          <w:b/>
          <w:bCs/>
          <w:sz w:val="22"/>
          <w:szCs w:val="22"/>
        </w:rPr>
      </w:pPr>
      <w:r w:rsidRPr="000765D0">
        <w:rPr>
          <w:b/>
          <w:bCs/>
          <w:sz w:val="22"/>
          <w:szCs w:val="22"/>
        </w:rPr>
        <w:t>Oggetto e beneficiari</w:t>
      </w:r>
    </w:p>
    <w:p w:rsidR="008E7A4A" w:rsidRPr="000765D0" w:rsidRDefault="008E7A4A" w:rsidP="000765D0">
      <w:pPr>
        <w:pStyle w:val="Standard"/>
        <w:jc w:val="both"/>
        <w:rPr>
          <w:b/>
          <w:bCs/>
          <w:sz w:val="22"/>
          <w:szCs w:val="22"/>
        </w:rPr>
      </w:pPr>
    </w:p>
    <w:p w:rsidR="008E7A4A" w:rsidRPr="000765D0" w:rsidRDefault="00720869" w:rsidP="000765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5D0">
        <w:rPr>
          <w:rFonts w:ascii="Times New Roman" w:hAnsi="Times New Roman" w:cs="Times New Roman"/>
        </w:rPr>
        <w:t xml:space="preserve">Possono presentare istanza di riconoscimento del contributo economico diretto </w:t>
      </w:r>
      <w:r w:rsidR="00471991" w:rsidRPr="000765D0">
        <w:rPr>
          <w:rFonts w:ascii="Times New Roman" w:hAnsi="Times New Roman" w:cs="Times New Roman"/>
        </w:rPr>
        <w:t>una tantum</w:t>
      </w:r>
      <w:r w:rsidRPr="000765D0">
        <w:rPr>
          <w:rFonts w:ascii="Times New Roman" w:hAnsi="Times New Roman" w:cs="Times New Roman"/>
        </w:rPr>
        <w:t xml:space="preserve">: </w:t>
      </w:r>
      <w:r w:rsidRPr="000765D0">
        <w:rPr>
          <w:rFonts w:ascii="Times New Roman" w:eastAsia="Liberation Serif" w:hAnsi="Times New Roman" w:cs="Times New Roman"/>
          <w:color w:val="000000"/>
        </w:rPr>
        <w:t xml:space="preserve">i “Pescatori Marittimi” </w:t>
      </w:r>
      <w:r w:rsidR="00471991" w:rsidRPr="000765D0">
        <w:rPr>
          <w:rFonts w:ascii="Times New Roman" w:eastAsia="Liberation Serif" w:hAnsi="Times New Roman" w:cs="Times New Roman"/>
          <w:color w:val="000000"/>
        </w:rPr>
        <w:t xml:space="preserve">in possesso dei </w:t>
      </w:r>
      <w:r w:rsidRPr="000765D0">
        <w:rPr>
          <w:rFonts w:ascii="Times New Roman" w:eastAsia="Liberation Serif" w:hAnsi="Times New Roman" w:cs="Times New Roman"/>
          <w:color w:val="000000"/>
        </w:rPr>
        <w:t>seguenti requisiti</w:t>
      </w:r>
      <w:r w:rsidR="00471991" w:rsidRPr="000765D0">
        <w:rPr>
          <w:rFonts w:ascii="Times New Roman" w:eastAsia="Liberation Serif" w:hAnsi="Times New Roman" w:cs="Times New Roman"/>
          <w:color w:val="000000"/>
        </w:rPr>
        <w:t xml:space="preserve"> alla data della pubblicazione del presente Avviso, pena esclusione</w:t>
      </w:r>
      <w:r w:rsidRPr="000765D0">
        <w:rPr>
          <w:rFonts w:ascii="Times New Roman" w:eastAsia="Liberation Serif" w:hAnsi="Times New Roman" w:cs="Times New Roman"/>
          <w:color w:val="000000"/>
        </w:rPr>
        <w:t>:</w:t>
      </w:r>
    </w:p>
    <w:p w:rsidR="008E7A4A" w:rsidRPr="000765D0" w:rsidRDefault="008E7A4A" w:rsidP="000765D0">
      <w:pPr>
        <w:tabs>
          <w:tab w:val="left" w:pos="60"/>
          <w:tab w:val="left" w:pos="8165"/>
        </w:tabs>
        <w:spacing w:after="0" w:line="240" w:lineRule="auto"/>
        <w:ind w:left="720"/>
        <w:jc w:val="both"/>
        <w:rPr>
          <w:rFonts w:ascii="Times New Roman" w:eastAsia="Liberation Serif" w:hAnsi="Times New Roman" w:cs="Times New Roman"/>
          <w:color w:val="000000"/>
        </w:rPr>
      </w:pPr>
    </w:p>
    <w:p w:rsidR="008E7A4A" w:rsidRPr="000765D0" w:rsidRDefault="00720869" w:rsidP="000765D0">
      <w:pPr>
        <w:numPr>
          <w:ilvl w:val="0"/>
          <w:numId w:val="2"/>
        </w:numPr>
        <w:tabs>
          <w:tab w:val="left" w:pos="-1020"/>
          <w:tab w:val="left" w:pos="7085"/>
        </w:tabs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</w:rPr>
      </w:pPr>
      <w:r w:rsidRPr="000765D0">
        <w:rPr>
          <w:rFonts w:ascii="Times New Roman" w:eastAsia="Liberation Serif" w:hAnsi="Times New Roman" w:cs="Times New Roman"/>
          <w:color w:val="000000"/>
        </w:rPr>
        <w:t>residenza nel Comune di Monopoli;</w:t>
      </w:r>
    </w:p>
    <w:p w:rsidR="008E7A4A" w:rsidRPr="000765D0" w:rsidRDefault="00720869" w:rsidP="000765D0">
      <w:pPr>
        <w:numPr>
          <w:ilvl w:val="0"/>
          <w:numId w:val="2"/>
        </w:numPr>
        <w:tabs>
          <w:tab w:val="left" w:pos="-1020"/>
          <w:tab w:val="left" w:pos="7085"/>
        </w:tabs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</w:rPr>
      </w:pPr>
      <w:r w:rsidRPr="000765D0">
        <w:rPr>
          <w:rFonts w:ascii="Times New Roman" w:eastAsia="Liberation Serif" w:hAnsi="Times New Roman" w:cs="Times New Roman"/>
          <w:color w:val="000000"/>
        </w:rPr>
        <w:t xml:space="preserve">non essere proprietari o armatori di imbarcazioni; </w:t>
      </w:r>
    </w:p>
    <w:p w:rsidR="008E7A4A" w:rsidRPr="000765D0" w:rsidRDefault="00720869" w:rsidP="000765D0">
      <w:pPr>
        <w:numPr>
          <w:ilvl w:val="0"/>
          <w:numId w:val="2"/>
        </w:numPr>
        <w:tabs>
          <w:tab w:val="left" w:pos="-1020"/>
          <w:tab w:val="left" w:pos="7085"/>
        </w:tabs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</w:rPr>
      </w:pPr>
      <w:r w:rsidRPr="000765D0">
        <w:rPr>
          <w:rFonts w:ascii="Times New Roman" w:eastAsia="Liberation Serif" w:hAnsi="Times New Roman" w:cs="Times New Roman"/>
          <w:color w:val="000000"/>
        </w:rPr>
        <w:t>essere in possesso del tesserino di iscrizione al registro Pescatori Marittimi;</w:t>
      </w:r>
    </w:p>
    <w:p w:rsidR="005B6C2E" w:rsidRPr="000765D0" w:rsidRDefault="00417B88" w:rsidP="000765D0">
      <w:pPr>
        <w:numPr>
          <w:ilvl w:val="0"/>
          <w:numId w:val="2"/>
        </w:numPr>
        <w:tabs>
          <w:tab w:val="left" w:pos="-1020"/>
          <w:tab w:val="left" w:pos="7085"/>
        </w:tabs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</w:rPr>
      </w:pPr>
      <w:r w:rsidRPr="000765D0">
        <w:rPr>
          <w:rFonts w:ascii="Times New Roman" w:eastAsia="Liberation Serif" w:hAnsi="Times New Roman" w:cs="Times New Roman"/>
          <w:color w:val="000000"/>
        </w:rPr>
        <w:t>essere imbarcati su moto pescherecci da pesca;</w:t>
      </w:r>
    </w:p>
    <w:p w:rsidR="008E7A4A" w:rsidRPr="000765D0" w:rsidRDefault="00720869" w:rsidP="000765D0">
      <w:pPr>
        <w:numPr>
          <w:ilvl w:val="0"/>
          <w:numId w:val="2"/>
        </w:numPr>
        <w:tabs>
          <w:tab w:val="left" w:pos="-1020"/>
          <w:tab w:val="left" w:pos="7085"/>
        </w:tabs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</w:rPr>
      </w:pPr>
      <w:r w:rsidRPr="000765D0">
        <w:rPr>
          <w:rFonts w:ascii="Times New Roman" w:eastAsia="Liberation Serif" w:hAnsi="Times New Roman" w:cs="Times New Roman"/>
          <w:color w:val="000000"/>
        </w:rPr>
        <w:t xml:space="preserve">essere in possesso del libretto di navigazione o foglio di ricognizione; </w:t>
      </w:r>
    </w:p>
    <w:p w:rsidR="008E7A4A" w:rsidRPr="000765D0" w:rsidRDefault="008E7A4A" w:rsidP="000765D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88559108"/>
      <w:bookmarkEnd w:id="0"/>
    </w:p>
    <w:p w:rsidR="008E7A4A" w:rsidRPr="000765D0" w:rsidRDefault="00720869" w:rsidP="000765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5D0">
        <w:rPr>
          <w:rFonts w:ascii="Times New Roman" w:hAnsi="Times New Roman" w:cs="Times New Roman"/>
          <w:b/>
          <w:bCs/>
        </w:rPr>
        <w:t>Importo</w:t>
      </w:r>
    </w:p>
    <w:p w:rsidR="008E7A4A" w:rsidRPr="000765D0" w:rsidRDefault="008E7A4A" w:rsidP="000765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1991" w:rsidRPr="000765D0" w:rsidRDefault="00471991" w:rsidP="000765D0">
      <w:pPr>
        <w:pStyle w:val="Standard"/>
        <w:tabs>
          <w:tab w:val="left" w:pos="-1500"/>
          <w:tab w:val="left" w:pos="6605"/>
        </w:tabs>
        <w:autoSpaceDN w:val="0"/>
        <w:jc w:val="both"/>
        <w:textAlignment w:val="baseline"/>
        <w:rPr>
          <w:rFonts w:eastAsia="Liberation Serif"/>
          <w:sz w:val="22"/>
          <w:szCs w:val="22"/>
        </w:rPr>
      </w:pPr>
      <w:bookmarkStart w:id="1" w:name="__DdeLink__810_1039478122"/>
      <w:r w:rsidRPr="000765D0">
        <w:rPr>
          <w:sz w:val="22"/>
          <w:szCs w:val="22"/>
        </w:rPr>
        <w:t>Il c</w:t>
      </w:r>
      <w:r w:rsidR="00720869" w:rsidRPr="000765D0">
        <w:rPr>
          <w:rFonts w:eastAsia="Liberation Serif"/>
          <w:color w:val="000000"/>
          <w:sz w:val="22"/>
          <w:szCs w:val="22"/>
        </w:rPr>
        <w:t xml:space="preserve">ontributo </w:t>
      </w:r>
      <w:bookmarkEnd w:id="1"/>
      <w:r w:rsidRPr="000765D0">
        <w:rPr>
          <w:rFonts w:eastAsia="Liberation Serif"/>
          <w:color w:val="000000"/>
          <w:sz w:val="22"/>
          <w:szCs w:val="22"/>
        </w:rPr>
        <w:t>di che trattassi</w:t>
      </w:r>
      <w:r w:rsidR="00720869" w:rsidRPr="000765D0">
        <w:rPr>
          <w:sz w:val="22"/>
          <w:szCs w:val="22"/>
        </w:rPr>
        <w:t xml:space="preserve"> costituisce un beneficio una tantum, il cui </w:t>
      </w:r>
      <w:r w:rsidRPr="000765D0">
        <w:rPr>
          <w:sz w:val="22"/>
          <w:szCs w:val="22"/>
        </w:rPr>
        <w:t xml:space="preserve">importo </w:t>
      </w:r>
      <w:r w:rsidRPr="000765D0">
        <w:rPr>
          <w:rFonts w:eastAsia="Liberation Serif"/>
          <w:sz w:val="22"/>
          <w:szCs w:val="22"/>
        </w:rPr>
        <w:t>sarà determinato come segue:</w:t>
      </w:r>
    </w:p>
    <w:p w:rsidR="00471991" w:rsidRPr="000765D0" w:rsidRDefault="00471991" w:rsidP="000765D0">
      <w:pPr>
        <w:pStyle w:val="Standard"/>
        <w:tabs>
          <w:tab w:val="left" w:pos="-1500"/>
          <w:tab w:val="left" w:pos="6605"/>
        </w:tabs>
        <w:autoSpaceDN w:val="0"/>
        <w:jc w:val="both"/>
        <w:textAlignment w:val="baseline"/>
        <w:rPr>
          <w:sz w:val="22"/>
          <w:szCs w:val="22"/>
        </w:rPr>
      </w:pPr>
    </w:p>
    <w:p w:rsidR="000765D0" w:rsidRPr="000765D0" w:rsidRDefault="000765D0" w:rsidP="000765D0">
      <w:pPr>
        <w:numPr>
          <w:ilvl w:val="0"/>
          <w:numId w:val="2"/>
        </w:numPr>
        <w:tabs>
          <w:tab w:val="left" w:pos="-1020"/>
          <w:tab w:val="left" w:pos="7085"/>
        </w:tabs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</w:rPr>
      </w:pPr>
      <w:r w:rsidRPr="000765D0">
        <w:rPr>
          <w:rFonts w:ascii="Times New Roman" w:eastAsia="Liberation Serif" w:hAnsi="Times New Roman" w:cs="Times New Roman"/>
          <w:color w:val="000000"/>
        </w:rPr>
        <w:sym w:font="Symbol" w:char="F0B7"/>
      </w:r>
      <w:r w:rsidRPr="000765D0">
        <w:rPr>
          <w:rFonts w:ascii="Times New Roman" w:eastAsia="Liberation Serif" w:hAnsi="Times New Roman" w:cs="Times New Roman"/>
          <w:color w:val="000000"/>
        </w:rPr>
        <w:t xml:space="preserve"> nucleo familiare senza minori, € 50,00; </w:t>
      </w:r>
    </w:p>
    <w:p w:rsidR="000765D0" w:rsidRPr="000765D0" w:rsidRDefault="000765D0" w:rsidP="000765D0">
      <w:pPr>
        <w:numPr>
          <w:ilvl w:val="0"/>
          <w:numId w:val="2"/>
        </w:numPr>
        <w:tabs>
          <w:tab w:val="left" w:pos="-1020"/>
          <w:tab w:val="left" w:pos="7085"/>
        </w:tabs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</w:rPr>
      </w:pPr>
      <w:r w:rsidRPr="000765D0">
        <w:rPr>
          <w:rFonts w:ascii="Times New Roman" w:eastAsia="Liberation Serif" w:hAnsi="Times New Roman" w:cs="Times New Roman"/>
          <w:color w:val="000000"/>
        </w:rPr>
        <w:sym w:font="Symbol" w:char="F0B7"/>
      </w:r>
      <w:r w:rsidRPr="000765D0">
        <w:rPr>
          <w:rFonts w:ascii="Times New Roman" w:eastAsia="Liberation Serif" w:hAnsi="Times New Roman" w:cs="Times New Roman"/>
          <w:color w:val="000000"/>
        </w:rPr>
        <w:t xml:space="preserve"> nucleo familiare con un minore, € 100,00; </w:t>
      </w:r>
    </w:p>
    <w:p w:rsidR="008E7A4A" w:rsidRDefault="000765D0" w:rsidP="000765D0">
      <w:pPr>
        <w:numPr>
          <w:ilvl w:val="0"/>
          <w:numId w:val="2"/>
        </w:numPr>
        <w:tabs>
          <w:tab w:val="left" w:pos="-1020"/>
          <w:tab w:val="left" w:pos="7085"/>
        </w:tabs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</w:rPr>
      </w:pPr>
      <w:r w:rsidRPr="000765D0">
        <w:rPr>
          <w:rFonts w:ascii="Times New Roman" w:eastAsia="Liberation Serif" w:hAnsi="Times New Roman" w:cs="Times New Roman"/>
          <w:color w:val="000000"/>
        </w:rPr>
        <w:sym w:font="Symbol" w:char="F0B7"/>
      </w:r>
      <w:r w:rsidRPr="000765D0">
        <w:rPr>
          <w:rFonts w:ascii="Times New Roman" w:eastAsia="Liberation Serif" w:hAnsi="Times New Roman" w:cs="Times New Roman"/>
          <w:color w:val="000000"/>
        </w:rPr>
        <w:t xml:space="preserve"> nucleo familiare con due o più minori, € 150,00;</w:t>
      </w:r>
    </w:p>
    <w:p w:rsidR="000765D0" w:rsidRPr="000765D0" w:rsidRDefault="000765D0" w:rsidP="000765D0">
      <w:pPr>
        <w:tabs>
          <w:tab w:val="left" w:pos="-1020"/>
          <w:tab w:val="left" w:pos="7085"/>
        </w:tabs>
        <w:spacing w:after="0" w:line="240" w:lineRule="auto"/>
        <w:ind w:left="1800"/>
        <w:jc w:val="both"/>
        <w:rPr>
          <w:rFonts w:ascii="Times New Roman" w:eastAsia="Liberation Serif" w:hAnsi="Times New Roman" w:cs="Times New Roman"/>
          <w:color w:val="000000"/>
        </w:rPr>
      </w:pPr>
    </w:p>
    <w:p w:rsidR="008E7A4A" w:rsidRPr="000765D0" w:rsidRDefault="00720869" w:rsidP="000765D0">
      <w:pPr>
        <w:pStyle w:val="Standard"/>
        <w:jc w:val="center"/>
        <w:rPr>
          <w:b/>
          <w:bCs/>
          <w:sz w:val="22"/>
          <w:szCs w:val="22"/>
        </w:rPr>
      </w:pPr>
      <w:r w:rsidRPr="000765D0">
        <w:rPr>
          <w:b/>
          <w:bCs/>
          <w:sz w:val="22"/>
          <w:szCs w:val="22"/>
        </w:rPr>
        <w:t>Istanza e documentazione richiesta</w:t>
      </w:r>
    </w:p>
    <w:p w:rsidR="008E7A4A" w:rsidRPr="000765D0" w:rsidRDefault="00C34D73" w:rsidP="000765D0">
      <w:pPr>
        <w:pStyle w:val="Textbody"/>
        <w:spacing w:after="0" w:line="240" w:lineRule="auto"/>
        <w:jc w:val="both"/>
        <w:rPr>
          <w:sz w:val="22"/>
          <w:szCs w:val="22"/>
        </w:rPr>
      </w:pPr>
      <w:r w:rsidRPr="000765D0">
        <w:rPr>
          <w:sz w:val="22"/>
          <w:szCs w:val="22"/>
        </w:rPr>
        <w:t xml:space="preserve">Il modulo di domanda è scaricabile dal sito web del Comune di Monopoli all’indirizzo </w:t>
      </w:r>
      <w:hyperlink r:id="rId7" w:history="1">
        <w:r w:rsidR="00B030ED" w:rsidRPr="000765D0">
          <w:rPr>
            <w:rStyle w:val="Collegamentoipertestuale"/>
            <w:i/>
            <w:color w:val="auto"/>
            <w:sz w:val="22"/>
            <w:szCs w:val="22"/>
          </w:rPr>
          <w:t>www.comune.monopoli.ba.it</w:t>
        </w:r>
      </w:hyperlink>
      <w:r w:rsidR="00B030ED" w:rsidRPr="000765D0">
        <w:rPr>
          <w:sz w:val="22"/>
          <w:szCs w:val="22"/>
        </w:rPr>
        <w:t>, allegato al presente Avviso.</w:t>
      </w:r>
      <w:r w:rsidRPr="000765D0">
        <w:rPr>
          <w:sz w:val="22"/>
          <w:szCs w:val="22"/>
        </w:rPr>
        <w:t xml:space="preserve"> Lo stesso dovrà essere consegnato presso l’Ufficio Archivio e Protocollo sito in via Garibaldi n. 6 piano terra, </w:t>
      </w:r>
      <w:r w:rsidR="00B030ED" w:rsidRPr="000765D0">
        <w:rPr>
          <w:sz w:val="22"/>
          <w:szCs w:val="22"/>
        </w:rPr>
        <w:t>a partire da</w:t>
      </w:r>
      <w:r w:rsidR="00F15AE6" w:rsidRPr="000765D0">
        <w:rPr>
          <w:sz w:val="22"/>
          <w:szCs w:val="22"/>
        </w:rPr>
        <w:t>lla data di pubblicazione del presente Avviso e per i quindici giorni successivi e precisamente entro le</w:t>
      </w:r>
      <w:r w:rsidRPr="000765D0">
        <w:rPr>
          <w:i/>
          <w:sz w:val="22"/>
          <w:szCs w:val="22"/>
        </w:rPr>
        <w:t xml:space="preserve"> ore </w:t>
      </w:r>
      <w:r w:rsidRPr="0090606C">
        <w:rPr>
          <w:b/>
          <w:i/>
          <w:sz w:val="22"/>
          <w:szCs w:val="22"/>
        </w:rPr>
        <w:t>12.30  d</w:t>
      </w:r>
      <w:r w:rsidR="00B030ED" w:rsidRPr="0090606C">
        <w:rPr>
          <w:b/>
          <w:i/>
          <w:sz w:val="22"/>
          <w:szCs w:val="22"/>
        </w:rPr>
        <w:t>el</w:t>
      </w:r>
      <w:r w:rsidR="00F15AE6" w:rsidRPr="0090606C">
        <w:rPr>
          <w:b/>
          <w:i/>
          <w:sz w:val="22"/>
          <w:szCs w:val="22"/>
        </w:rPr>
        <w:t xml:space="preserve">giorno </w:t>
      </w:r>
      <w:r w:rsidR="0090606C" w:rsidRPr="0090606C">
        <w:rPr>
          <w:b/>
          <w:i/>
          <w:sz w:val="22"/>
          <w:szCs w:val="22"/>
        </w:rPr>
        <w:t>28/06/2022</w:t>
      </w:r>
      <w:r w:rsidR="00B030ED" w:rsidRPr="000765D0">
        <w:rPr>
          <w:i/>
          <w:sz w:val="22"/>
          <w:szCs w:val="22"/>
        </w:rPr>
        <w:t xml:space="preserve">    .</w:t>
      </w:r>
    </w:p>
    <w:p w:rsidR="00B030ED" w:rsidRPr="000765D0" w:rsidRDefault="00720869" w:rsidP="000765D0">
      <w:pPr>
        <w:pStyle w:val="Corpodeltesto"/>
        <w:spacing w:line="240" w:lineRule="auto"/>
        <w:rPr>
          <w:rFonts w:ascii="Times New Roman" w:hAnsi="Times New Roman" w:cs="Times New Roman"/>
          <w:b/>
          <w:i/>
          <w:u w:val="single"/>
        </w:rPr>
      </w:pPr>
      <w:r w:rsidRPr="000765D0">
        <w:rPr>
          <w:rFonts w:ascii="Times New Roman" w:hAnsi="Times New Roman" w:cs="Times New Roman"/>
          <w:iCs/>
        </w:rPr>
        <w:t>I richiedenti dovranno allegare all’istanza</w:t>
      </w:r>
      <w:r w:rsidR="00B030ED" w:rsidRPr="000765D0">
        <w:rPr>
          <w:rFonts w:ascii="Times New Roman" w:hAnsi="Times New Roman" w:cs="Times New Roman"/>
          <w:b/>
          <w:i/>
          <w:u w:val="single"/>
        </w:rPr>
        <w:t>pena esclusione:</w:t>
      </w:r>
    </w:p>
    <w:p w:rsidR="00B030ED" w:rsidRPr="000765D0" w:rsidRDefault="00B030ED" w:rsidP="000765D0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0765D0">
        <w:rPr>
          <w:rFonts w:ascii="Times New Roman" w:hAnsi="Times New Roman" w:cs="Times New Roman"/>
          <w:b/>
          <w:bCs/>
        </w:rPr>
        <w:t>Fotocopia di un documento valido di identità di chi sottoscrive la domanda;</w:t>
      </w:r>
    </w:p>
    <w:p w:rsidR="00B030ED" w:rsidRPr="000765D0" w:rsidRDefault="0057795C" w:rsidP="000765D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0765D0">
        <w:rPr>
          <w:rFonts w:ascii="Times New Roman" w:hAnsi="Times New Roman" w:cs="Times New Roman"/>
          <w:b/>
          <w:bCs/>
        </w:rPr>
        <w:t xml:space="preserve">Fotocopia </w:t>
      </w:r>
      <w:r w:rsidR="00B030ED" w:rsidRPr="000765D0">
        <w:rPr>
          <w:rFonts w:ascii="Times New Roman" w:hAnsi="Times New Roman" w:cs="Times New Roman"/>
          <w:b/>
          <w:bCs/>
        </w:rPr>
        <w:t>Tesserino con iscrizione al registro Pescatori Marittimi;</w:t>
      </w:r>
    </w:p>
    <w:p w:rsidR="00B030ED" w:rsidRPr="000765D0" w:rsidRDefault="0057795C" w:rsidP="000765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65D0">
        <w:rPr>
          <w:rFonts w:ascii="Times New Roman" w:hAnsi="Times New Roman" w:cs="Times New Roman"/>
          <w:b/>
          <w:bCs/>
        </w:rPr>
        <w:t xml:space="preserve">Fotocopia </w:t>
      </w:r>
      <w:r w:rsidR="00B030ED" w:rsidRPr="000765D0">
        <w:rPr>
          <w:rFonts w:ascii="Times New Roman" w:hAnsi="Times New Roman" w:cs="Times New Roman"/>
          <w:b/>
          <w:bCs/>
        </w:rPr>
        <w:t>Libretto di navigazione o foglio di ricognizione;</w:t>
      </w:r>
    </w:p>
    <w:p w:rsidR="00B030ED" w:rsidRPr="000765D0" w:rsidRDefault="00F15AE6" w:rsidP="000765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65D0">
        <w:rPr>
          <w:rFonts w:ascii="Times New Roman" w:hAnsi="Times New Roman" w:cs="Times New Roman"/>
          <w:b/>
        </w:rPr>
        <w:t>Fotocopia</w:t>
      </w:r>
      <w:r w:rsidR="00B030ED" w:rsidRPr="000765D0">
        <w:rPr>
          <w:rFonts w:ascii="Times New Roman" w:hAnsi="Times New Roman" w:cs="Times New Roman"/>
          <w:b/>
        </w:rPr>
        <w:t xml:space="preserve"> del codice IBAN.</w:t>
      </w:r>
    </w:p>
    <w:p w:rsidR="00B030ED" w:rsidRPr="000765D0" w:rsidRDefault="00B030ED" w:rsidP="000765D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:rsidR="008E7A4A" w:rsidRPr="000765D0" w:rsidRDefault="008E7A4A" w:rsidP="000765D0">
      <w:pPr>
        <w:pStyle w:val="Standard"/>
        <w:jc w:val="both"/>
        <w:rPr>
          <w:sz w:val="22"/>
          <w:szCs w:val="22"/>
        </w:rPr>
      </w:pPr>
    </w:p>
    <w:p w:rsidR="008E7A4A" w:rsidRPr="000765D0" w:rsidRDefault="00720869" w:rsidP="000765D0">
      <w:pPr>
        <w:pStyle w:val="Standard"/>
        <w:jc w:val="center"/>
        <w:rPr>
          <w:b/>
          <w:bCs/>
          <w:sz w:val="22"/>
          <w:szCs w:val="22"/>
        </w:rPr>
      </w:pPr>
      <w:r w:rsidRPr="000765D0">
        <w:rPr>
          <w:b/>
          <w:bCs/>
          <w:sz w:val="22"/>
          <w:szCs w:val="22"/>
        </w:rPr>
        <w:t>Istruttoria e ammissione a contributo</w:t>
      </w:r>
    </w:p>
    <w:p w:rsidR="00B030ED" w:rsidRPr="000765D0" w:rsidRDefault="00B030ED" w:rsidP="000765D0">
      <w:pPr>
        <w:pStyle w:val="Standard"/>
        <w:jc w:val="both"/>
        <w:rPr>
          <w:bCs/>
          <w:sz w:val="22"/>
          <w:szCs w:val="22"/>
        </w:rPr>
      </w:pPr>
    </w:p>
    <w:p w:rsidR="00B030ED" w:rsidRPr="000765D0" w:rsidRDefault="00B030ED" w:rsidP="000765D0">
      <w:pPr>
        <w:pStyle w:val="Standard"/>
        <w:jc w:val="both"/>
        <w:rPr>
          <w:bCs/>
          <w:sz w:val="22"/>
          <w:szCs w:val="22"/>
        </w:rPr>
      </w:pPr>
      <w:r w:rsidRPr="000765D0">
        <w:rPr>
          <w:bCs/>
          <w:sz w:val="22"/>
          <w:szCs w:val="22"/>
        </w:rPr>
        <w:t xml:space="preserve">Le istanze saranno istruite dall’Ufficio Solidarietà Sociale con creazione di apposito elenco dei richiedenti beneficiari ed esclusi con indicazione delle motivazioni. </w:t>
      </w:r>
    </w:p>
    <w:p w:rsidR="008E7A4A" w:rsidRPr="000765D0" w:rsidRDefault="00720869" w:rsidP="000765D0">
      <w:pPr>
        <w:pStyle w:val="Default"/>
        <w:jc w:val="both"/>
        <w:rPr>
          <w:rFonts w:ascii="Times New Roman" w:eastAsia="Calibri, Calibri" w:hAnsi="Times New Roman"/>
          <w:sz w:val="22"/>
          <w:szCs w:val="22"/>
        </w:rPr>
      </w:pPr>
      <w:r w:rsidRPr="000765D0">
        <w:rPr>
          <w:rFonts w:ascii="Times New Roman" w:eastAsia="Calibri, Calibri" w:hAnsi="Times New Roman"/>
          <w:sz w:val="22"/>
          <w:szCs w:val="22"/>
        </w:rPr>
        <w:t xml:space="preserve">L’elenco dei beneficiari </w:t>
      </w:r>
      <w:r w:rsidR="00B030ED" w:rsidRPr="000765D0">
        <w:rPr>
          <w:rFonts w:ascii="Times New Roman" w:eastAsia="Calibri, Calibri" w:hAnsi="Times New Roman"/>
          <w:sz w:val="22"/>
          <w:szCs w:val="22"/>
        </w:rPr>
        <w:t xml:space="preserve">ed esclusi </w:t>
      </w:r>
      <w:r w:rsidRPr="000765D0">
        <w:rPr>
          <w:rFonts w:ascii="Times New Roman" w:eastAsia="Calibri, Calibri" w:hAnsi="Times New Roman"/>
          <w:sz w:val="22"/>
          <w:szCs w:val="22"/>
        </w:rPr>
        <w:t>sarà pubblicato nel rispetto della normativa sulla privacy sul sito istituzionale del Comune di Monopoli.</w:t>
      </w:r>
    </w:p>
    <w:p w:rsidR="008E7A4A" w:rsidRPr="000765D0" w:rsidRDefault="008E7A4A" w:rsidP="000765D0">
      <w:pPr>
        <w:pStyle w:val="Default"/>
        <w:jc w:val="both"/>
        <w:rPr>
          <w:rFonts w:ascii="Times New Roman" w:eastAsia="Calibri, Calibri" w:hAnsi="Times New Roman"/>
          <w:sz w:val="22"/>
          <w:szCs w:val="22"/>
        </w:rPr>
      </w:pPr>
    </w:p>
    <w:p w:rsidR="008E7A4A" w:rsidRPr="000765D0" w:rsidRDefault="008E7A4A" w:rsidP="000765D0">
      <w:pPr>
        <w:pStyle w:val="Default"/>
        <w:jc w:val="both"/>
        <w:rPr>
          <w:rFonts w:ascii="Times New Roman" w:eastAsia="Calibri, Calibri" w:hAnsi="Times New Roman"/>
          <w:sz w:val="22"/>
          <w:szCs w:val="22"/>
        </w:rPr>
      </w:pPr>
    </w:p>
    <w:p w:rsidR="008E7A4A" w:rsidRPr="000765D0" w:rsidRDefault="00720869" w:rsidP="000765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5D0">
        <w:rPr>
          <w:rFonts w:ascii="Times New Roman" w:hAnsi="Times New Roman" w:cs="Times New Roman"/>
          <w:b/>
          <w:bCs/>
        </w:rPr>
        <w:t xml:space="preserve">Modalità di consegna </w:t>
      </w:r>
      <w:r w:rsidR="00471991" w:rsidRPr="000765D0">
        <w:rPr>
          <w:rFonts w:ascii="Times New Roman" w:hAnsi="Times New Roman" w:cs="Times New Roman"/>
          <w:b/>
          <w:bCs/>
        </w:rPr>
        <w:t>del “Contributo</w:t>
      </w:r>
      <w:r w:rsidRPr="000765D0">
        <w:rPr>
          <w:rFonts w:ascii="Times New Roman" w:eastAsia="Liberation Serif" w:hAnsi="Times New Roman" w:cs="Times New Roman"/>
          <w:b/>
          <w:bCs/>
          <w:color w:val="000000"/>
        </w:rPr>
        <w:t xml:space="preserve"> economico diretto </w:t>
      </w:r>
      <w:r w:rsidR="00F15AE6" w:rsidRPr="000765D0">
        <w:rPr>
          <w:rFonts w:ascii="Times New Roman" w:eastAsia="Liberation Serif" w:hAnsi="Times New Roman" w:cs="Times New Roman"/>
          <w:b/>
          <w:bCs/>
          <w:color w:val="000000"/>
        </w:rPr>
        <w:t>una tantum</w:t>
      </w:r>
      <w:r w:rsidRPr="000765D0">
        <w:rPr>
          <w:rFonts w:ascii="Times New Roman" w:eastAsia="Liberation Serif" w:hAnsi="Times New Roman" w:cs="Times New Roman"/>
          <w:b/>
          <w:bCs/>
          <w:color w:val="000000"/>
        </w:rPr>
        <w:t>– Pescatori Marittimi”</w:t>
      </w:r>
    </w:p>
    <w:p w:rsidR="008E7A4A" w:rsidRPr="000765D0" w:rsidRDefault="008E7A4A" w:rsidP="000765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20869" w:rsidRPr="000765D0" w:rsidRDefault="00720869" w:rsidP="000765D0">
      <w:pPr>
        <w:autoSpaceDE w:val="0"/>
        <w:spacing w:line="240" w:lineRule="auto"/>
        <w:rPr>
          <w:rFonts w:ascii="Times New Roman" w:hAnsi="Times New Roman" w:cs="Times New Roman"/>
        </w:rPr>
      </w:pPr>
      <w:r w:rsidRPr="000765D0">
        <w:rPr>
          <w:rFonts w:ascii="Times New Roman" w:hAnsi="Times New Roman" w:cs="Times New Roman"/>
        </w:rPr>
        <w:t>Il contributo economico sar</w:t>
      </w:r>
      <w:r w:rsidR="00B030ED" w:rsidRPr="000765D0">
        <w:rPr>
          <w:rFonts w:ascii="Times New Roman" w:hAnsi="Times New Roman" w:cs="Times New Roman"/>
        </w:rPr>
        <w:t>à accreditato sul conto corrente bancario o postale o postepay, intestato al richiedente</w:t>
      </w:r>
      <w:r w:rsidRPr="000765D0">
        <w:rPr>
          <w:rFonts w:ascii="Times New Roman" w:hAnsi="Times New Roman" w:cs="Times New Roman"/>
        </w:rPr>
        <w:t>. (</w:t>
      </w:r>
      <w:r w:rsidRPr="000765D0">
        <w:rPr>
          <w:rFonts w:ascii="Times New Roman" w:hAnsi="Times New Roman" w:cs="Times New Roman"/>
          <w:b/>
          <w:bCs/>
        </w:rPr>
        <w:t>Non sono possibili erogazioni su libretti postali</w:t>
      </w:r>
      <w:r w:rsidRPr="000765D0">
        <w:rPr>
          <w:rFonts w:ascii="Times New Roman" w:hAnsi="Times New Roman" w:cs="Times New Roman"/>
        </w:rPr>
        <w:t>)</w:t>
      </w:r>
    </w:p>
    <w:p w:rsidR="008E7A4A" w:rsidRPr="000765D0" w:rsidRDefault="008E7A4A" w:rsidP="000765D0">
      <w:pPr>
        <w:pStyle w:val="Standard"/>
        <w:jc w:val="both"/>
        <w:rPr>
          <w:b/>
          <w:bCs/>
          <w:sz w:val="22"/>
          <w:szCs w:val="22"/>
        </w:rPr>
      </w:pPr>
    </w:p>
    <w:p w:rsidR="008E7A4A" w:rsidRPr="000765D0" w:rsidRDefault="00720869" w:rsidP="000765D0">
      <w:pPr>
        <w:pStyle w:val="Standard"/>
        <w:jc w:val="center"/>
        <w:rPr>
          <w:b/>
          <w:bCs/>
          <w:sz w:val="22"/>
          <w:szCs w:val="22"/>
        </w:rPr>
      </w:pPr>
      <w:bookmarkStart w:id="2" w:name="__DdeLink__162_2495343689"/>
      <w:r w:rsidRPr="000765D0">
        <w:rPr>
          <w:b/>
          <w:bCs/>
          <w:sz w:val="22"/>
          <w:szCs w:val="22"/>
        </w:rPr>
        <w:t>Verifiche e Controlli</w:t>
      </w:r>
      <w:bookmarkEnd w:id="2"/>
    </w:p>
    <w:p w:rsidR="008E7A4A" w:rsidRPr="000765D0" w:rsidRDefault="008E7A4A" w:rsidP="000765D0">
      <w:pPr>
        <w:pStyle w:val="Standard"/>
        <w:jc w:val="center"/>
        <w:rPr>
          <w:b/>
          <w:bCs/>
          <w:sz w:val="22"/>
          <w:szCs w:val="22"/>
        </w:rPr>
      </w:pPr>
    </w:p>
    <w:p w:rsidR="008E7A4A" w:rsidRPr="000765D0" w:rsidRDefault="00720869" w:rsidP="000765D0">
      <w:pPr>
        <w:pStyle w:val="Standard"/>
        <w:jc w:val="both"/>
        <w:rPr>
          <w:sz w:val="22"/>
          <w:szCs w:val="22"/>
        </w:rPr>
      </w:pPr>
      <w:r w:rsidRPr="000765D0">
        <w:rPr>
          <w:sz w:val="22"/>
          <w:szCs w:val="22"/>
        </w:rPr>
        <w:t>Per l’assegnazione del beneficio oggetto del presente Avviso, l’Amministrazione Comunale provvederà, ai sensi del D.P.R. n. 445/2000, con modalità informatizzata, ad idonei controlli sulla veridicità delle dichiarazioni, avvalendosi anche delle informazioni di altre Amministrazioni Pubbliche. In caso di dichiarazione mendace, si procederà a produrre apposita denuncia all’autorità giudiziaria ai sensi di legge con revoca immediata del beneficio riconosciuto.</w:t>
      </w:r>
      <w:bookmarkStart w:id="3" w:name="__DdeLink__155_3353895816"/>
      <w:bookmarkEnd w:id="3"/>
    </w:p>
    <w:p w:rsidR="008E7A4A" w:rsidRPr="000765D0" w:rsidRDefault="008E7A4A" w:rsidP="000765D0">
      <w:pPr>
        <w:spacing w:after="0" w:line="240" w:lineRule="auto"/>
        <w:rPr>
          <w:rFonts w:ascii="Times New Roman" w:hAnsi="Times New Roman" w:cs="Times New Roman"/>
        </w:rPr>
      </w:pPr>
    </w:p>
    <w:p w:rsidR="008E7A4A" w:rsidRPr="000765D0" w:rsidRDefault="00720869" w:rsidP="000765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65D0">
        <w:rPr>
          <w:rFonts w:ascii="Times New Roman" w:hAnsi="Times New Roman" w:cs="Times New Roman"/>
          <w:b/>
          <w:bCs/>
        </w:rPr>
        <w:t>Informazioni</w:t>
      </w:r>
    </w:p>
    <w:p w:rsidR="008E7A4A" w:rsidRPr="000765D0" w:rsidRDefault="008E7A4A" w:rsidP="000765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7A4A" w:rsidRDefault="00720869" w:rsidP="000765D0">
      <w:pPr>
        <w:spacing w:after="0" w:line="240" w:lineRule="auto"/>
        <w:rPr>
          <w:rFonts w:ascii="Times New Roman" w:hAnsi="Times New Roman" w:cs="Times New Roman"/>
        </w:rPr>
      </w:pPr>
      <w:r w:rsidRPr="000765D0">
        <w:rPr>
          <w:rFonts w:ascii="Times New Roman" w:hAnsi="Times New Roman" w:cs="Times New Roman"/>
        </w:rPr>
        <w:t>Per ogni ulteriore informazione, relativa al presente Avviso, gli interessati potranno contattare gli Uffici comunali dal lunedì al venerdì esclusivamente dalle 8.30 alle 13.30 ai numeri 080414037</w:t>
      </w:r>
      <w:r w:rsidR="00F15AE6" w:rsidRPr="000765D0">
        <w:rPr>
          <w:rFonts w:ascii="Times New Roman" w:hAnsi="Times New Roman" w:cs="Times New Roman"/>
        </w:rPr>
        <w:t>0</w:t>
      </w:r>
      <w:r w:rsidRPr="000765D0">
        <w:rPr>
          <w:rFonts w:ascii="Times New Roman" w:hAnsi="Times New Roman" w:cs="Times New Roman"/>
        </w:rPr>
        <w:t xml:space="preserve"> – 0804140378.</w:t>
      </w:r>
    </w:p>
    <w:p w:rsidR="00153ECA" w:rsidRDefault="00153ECA" w:rsidP="000765D0">
      <w:pPr>
        <w:spacing w:after="0" w:line="240" w:lineRule="auto"/>
        <w:rPr>
          <w:rFonts w:ascii="Times New Roman" w:hAnsi="Times New Roman" w:cs="Times New Roman"/>
        </w:rPr>
      </w:pPr>
    </w:p>
    <w:p w:rsidR="00153ECA" w:rsidRDefault="00153ECA" w:rsidP="000765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Monopoli, 13/06/2022</w:t>
      </w:r>
    </w:p>
    <w:p w:rsidR="00153ECA" w:rsidRDefault="00153ECA" w:rsidP="000765D0">
      <w:pPr>
        <w:spacing w:after="0" w:line="240" w:lineRule="auto"/>
        <w:rPr>
          <w:rFonts w:ascii="Times New Roman" w:hAnsi="Times New Roman" w:cs="Times New Roman"/>
        </w:rPr>
      </w:pPr>
    </w:p>
    <w:p w:rsidR="00153ECA" w:rsidRDefault="00153ECA" w:rsidP="000765D0">
      <w:pPr>
        <w:spacing w:after="0" w:line="240" w:lineRule="auto"/>
        <w:rPr>
          <w:rFonts w:ascii="Times New Roman" w:hAnsi="Times New Roman" w:cs="Times New Roman"/>
        </w:rPr>
      </w:pPr>
    </w:p>
    <w:p w:rsidR="00153ECA" w:rsidRDefault="00153ECA" w:rsidP="000765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Dirigente Area Organizzativa V</w:t>
      </w:r>
    </w:p>
    <w:p w:rsidR="00153ECA" w:rsidRDefault="00153ECA" w:rsidP="00153EC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Pubblica Istruzione, Sport, </w:t>
      </w:r>
    </w:p>
    <w:p w:rsidR="00153ECA" w:rsidRDefault="00153ECA" w:rsidP="00153EC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Servizi Sociali e Politiche Abitative</w:t>
      </w:r>
    </w:p>
    <w:p w:rsidR="00153ECA" w:rsidRPr="000765D0" w:rsidRDefault="00153ECA" w:rsidP="00153EC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 Lorenzo CALABRESE</w:t>
      </w:r>
      <w:bookmarkStart w:id="4" w:name="_GoBack"/>
      <w:bookmarkEnd w:id="4"/>
    </w:p>
    <w:sectPr w:rsidR="00153ECA" w:rsidRPr="000765D0" w:rsidSect="00855B9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, Calibri"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4"/>
      </w:rPr>
    </w:lvl>
  </w:abstractNum>
  <w:abstractNum w:abstractNumId="1">
    <w:nsid w:val="1BA702D1"/>
    <w:multiLevelType w:val="multilevel"/>
    <w:tmpl w:val="8FD6AB92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Calibri" w:hAnsi="Times New Roman" w:cs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BCD71C7"/>
    <w:multiLevelType w:val="multilevel"/>
    <w:tmpl w:val="6E3428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10620A2"/>
    <w:multiLevelType w:val="multilevel"/>
    <w:tmpl w:val="235037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OpenSymbol" w:hAnsi="OpenSymbol" w:cs="OpenSymbol" w:hint="default"/>
      </w:rPr>
    </w:lvl>
  </w:abstractNum>
  <w:abstractNum w:abstractNumId="4">
    <w:nsid w:val="56900795"/>
    <w:multiLevelType w:val="multilevel"/>
    <w:tmpl w:val="05E0BC02"/>
    <w:lvl w:ilvl="0">
      <w:numFmt w:val="bullet"/>
      <w:lvlText w:val=""/>
      <w:lvlJc w:val="left"/>
      <w:pPr>
        <w:ind w:left="19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6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80" w:hanging="360"/>
      </w:pPr>
      <w:rPr>
        <w:rFonts w:ascii="Wingdings" w:hAnsi="Wingdings"/>
      </w:rPr>
    </w:lvl>
  </w:abstractNum>
  <w:abstractNum w:abstractNumId="5">
    <w:nsid w:val="602C4FB3"/>
    <w:multiLevelType w:val="multilevel"/>
    <w:tmpl w:val="A2F29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7A4A"/>
    <w:rsid w:val="000765D0"/>
    <w:rsid w:val="001344BC"/>
    <w:rsid w:val="00153ECA"/>
    <w:rsid w:val="00340D59"/>
    <w:rsid w:val="00417B88"/>
    <w:rsid w:val="00471991"/>
    <w:rsid w:val="0057795C"/>
    <w:rsid w:val="005B6C2E"/>
    <w:rsid w:val="0066559B"/>
    <w:rsid w:val="00720869"/>
    <w:rsid w:val="00855B9C"/>
    <w:rsid w:val="008B1775"/>
    <w:rsid w:val="008E7A4A"/>
    <w:rsid w:val="0090606C"/>
    <w:rsid w:val="00B030ED"/>
    <w:rsid w:val="00C34D73"/>
    <w:rsid w:val="00F1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B9C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E6AF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625296"/>
    <w:rPr>
      <w:color w:val="0000FF"/>
      <w:u w:val="single"/>
    </w:rPr>
  </w:style>
  <w:style w:type="character" w:customStyle="1" w:styleId="ListLabel1">
    <w:name w:val="ListLabel 1"/>
    <w:qFormat/>
    <w:rsid w:val="00855B9C"/>
    <w:rPr>
      <w:rFonts w:cs="Courier New"/>
    </w:rPr>
  </w:style>
  <w:style w:type="character" w:customStyle="1" w:styleId="ListLabel2">
    <w:name w:val="ListLabel 2"/>
    <w:qFormat/>
    <w:rsid w:val="00855B9C"/>
    <w:rPr>
      <w:rFonts w:cs="Courier New"/>
    </w:rPr>
  </w:style>
  <w:style w:type="character" w:customStyle="1" w:styleId="ListLabel3">
    <w:name w:val="ListLabel 3"/>
    <w:qFormat/>
    <w:rsid w:val="00855B9C"/>
    <w:rPr>
      <w:rFonts w:cs="Courier New"/>
    </w:rPr>
  </w:style>
  <w:style w:type="character" w:customStyle="1" w:styleId="ListLabel4">
    <w:name w:val="ListLabel 4"/>
    <w:qFormat/>
    <w:rsid w:val="00855B9C"/>
    <w:rPr>
      <w:rFonts w:eastAsia="OpenSymbol" w:cs="OpenSymbol"/>
    </w:rPr>
  </w:style>
  <w:style w:type="character" w:customStyle="1" w:styleId="ListLabel5">
    <w:name w:val="ListLabel 5"/>
    <w:qFormat/>
    <w:rsid w:val="00855B9C"/>
    <w:rPr>
      <w:rFonts w:eastAsia="OpenSymbol" w:cs="OpenSymbol"/>
    </w:rPr>
  </w:style>
  <w:style w:type="character" w:customStyle="1" w:styleId="ListLabel6">
    <w:name w:val="ListLabel 6"/>
    <w:qFormat/>
    <w:rsid w:val="00855B9C"/>
    <w:rPr>
      <w:rFonts w:eastAsia="OpenSymbol" w:cs="OpenSymbol"/>
    </w:rPr>
  </w:style>
  <w:style w:type="character" w:customStyle="1" w:styleId="ListLabel7">
    <w:name w:val="ListLabel 7"/>
    <w:qFormat/>
    <w:rsid w:val="00855B9C"/>
    <w:rPr>
      <w:rFonts w:eastAsia="OpenSymbol" w:cs="OpenSymbol"/>
    </w:rPr>
  </w:style>
  <w:style w:type="character" w:customStyle="1" w:styleId="ListLabel8">
    <w:name w:val="ListLabel 8"/>
    <w:qFormat/>
    <w:rsid w:val="00855B9C"/>
    <w:rPr>
      <w:rFonts w:eastAsia="OpenSymbol" w:cs="OpenSymbol"/>
    </w:rPr>
  </w:style>
  <w:style w:type="character" w:customStyle="1" w:styleId="ListLabel9">
    <w:name w:val="ListLabel 9"/>
    <w:qFormat/>
    <w:rsid w:val="00855B9C"/>
    <w:rPr>
      <w:rFonts w:eastAsia="OpenSymbol" w:cs="OpenSymbol"/>
    </w:rPr>
  </w:style>
  <w:style w:type="character" w:customStyle="1" w:styleId="ListLabel10">
    <w:name w:val="ListLabel 10"/>
    <w:qFormat/>
    <w:rsid w:val="00855B9C"/>
    <w:rPr>
      <w:rFonts w:eastAsia="OpenSymbol" w:cs="OpenSymbol"/>
    </w:rPr>
  </w:style>
  <w:style w:type="character" w:customStyle="1" w:styleId="ListLabel11">
    <w:name w:val="ListLabel 11"/>
    <w:qFormat/>
    <w:rsid w:val="00855B9C"/>
    <w:rPr>
      <w:rFonts w:eastAsia="OpenSymbol" w:cs="OpenSymbol"/>
    </w:rPr>
  </w:style>
  <w:style w:type="character" w:customStyle="1" w:styleId="ListLabel12">
    <w:name w:val="ListLabel 12"/>
    <w:qFormat/>
    <w:rsid w:val="00855B9C"/>
    <w:rPr>
      <w:rFonts w:eastAsia="OpenSymbol" w:cs="OpenSymbol"/>
    </w:rPr>
  </w:style>
  <w:style w:type="character" w:customStyle="1" w:styleId="ListLabel13">
    <w:name w:val="ListLabel 13"/>
    <w:qFormat/>
    <w:rsid w:val="00855B9C"/>
    <w:rPr>
      <w:rFonts w:cs="Courier New"/>
    </w:rPr>
  </w:style>
  <w:style w:type="character" w:customStyle="1" w:styleId="ListLabel14">
    <w:name w:val="ListLabel 14"/>
    <w:qFormat/>
    <w:rsid w:val="00855B9C"/>
    <w:rPr>
      <w:rFonts w:cs="Courier New"/>
    </w:rPr>
  </w:style>
  <w:style w:type="character" w:customStyle="1" w:styleId="ListLabel15">
    <w:name w:val="ListLabel 15"/>
    <w:qFormat/>
    <w:rsid w:val="00855B9C"/>
    <w:rPr>
      <w:rFonts w:cs="Courier New"/>
    </w:rPr>
  </w:style>
  <w:style w:type="character" w:customStyle="1" w:styleId="ListLabel16">
    <w:name w:val="ListLabel 16"/>
    <w:qFormat/>
    <w:rsid w:val="00855B9C"/>
    <w:rPr>
      <w:sz w:val="22"/>
    </w:rPr>
  </w:style>
  <w:style w:type="character" w:customStyle="1" w:styleId="ListLabel17">
    <w:name w:val="ListLabel 17"/>
    <w:qFormat/>
    <w:rsid w:val="00855B9C"/>
    <w:rPr>
      <w:sz w:val="20"/>
    </w:rPr>
  </w:style>
  <w:style w:type="character" w:customStyle="1" w:styleId="ListLabel18">
    <w:name w:val="ListLabel 18"/>
    <w:qFormat/>
    <w:rsid w:val="00855B9C"/>
    <w:rPr>
      <w:sz w:val="20"/>
    </w:rPr>
  </w:style>
  <w:style w:type="character" w:customStyle="1" w:styleId="ListLabel19">
    <w:name w:val="ListLabel 19"/>
    <w:qFormat/>
    <w:rsid w:val="00855B9C"/>
    <w:rPr>
      <w:sz w:val="20"/>
    </w:rPr>
  </w:style>
  <w:style w:type="character" w:customStyle="1" w:styleId="ListLabel20">
    <w:name w:val="ListLabel 20"/>
    <w:qFormat/>
    <w:rsid w:val="00855B9C"/>
    <w:rPr>
      <w:sz w:val="20"/>
    </w:rPr>
  </w:style>
  <w:style w:type="character" w:customStyle="1" w:styleId="ListLabel21">
    <w:name w:val="ListLabel 21"/>
    <w:qFormat/>
    <w:rsid w:val="00855B9C"/>
    <w:rPr>
      <w:sz w:val="20"/>
    </w:rPr>
  </w:style>
  <w:style w:type="character" w:customStyle="1" w:styleId="ListLabel22">
    <w:name w:val="ListLabel 22"/>
    <w:qFormat/>
    <w:rsid w:val="00855B9C"/>
    <w:rPr>
      <w:sz w:val="20"/>
    </w:rPr>
  </w:style>
  <w:style w:type="character" w:customStyle="1" w:styleId="ListLabel23">
    <w:name w:val="ListLabel 23"/>
    <w:qFormat/>
    <w:rsid w:val="00855B9C"/>
    <w:rPr>
      <w:sz w:val="20"/>
    </w:rPr>
  </w:style>
  <w:style w:type="character" w:customStyle="1" w:styleId="ListLabel24">
    <w:name w:val="ListLabel 24"/>
    <w:qFormat/>
    <w:rsid w:val="00855B9C"/>
    <w:rPr>
      <w:sz w:val="20"/>
    </w:rPr>
  </w:style>
  <w:style w:type="character" w:customStyle="1" w:styleId="ListLabel25">
    <w:name w:val="ListLabel 25"/>
    <w:qFormat/>
    <w:rsid w:val="00855B9C"/>
    <w:rPr>
      <w:sz w:val="20"/>
    </w:rPr>
  </w:style>
  <w:style w:type="character" w:customStyle="1" w:styleId="ListLabel26">
    <w:name w:val="ListLabel 26"/>
    <w:qFormat/>
    <w:rsid w:val="00855B9C"/>
    <w:rPr>
      <w:sz w:val="20"/>
    </w:rPr>
  </w:style>
  <w:style w:type="character" w:customStyle="1" w:styleId="ListLabel27">
    <w:name w:val="ListLabel 27"/>
    <w:qFormat/>
    <w:rsid w:val="00855B9C"/>
    <w:rPr>
      <w:sz w:val="20"/>
    </w:rPr>
  </w:style>
  <w:style w:type="character" w:customStyle="1" w:styleId="ListLabel28">
    <w:name w:val="ListLabel 28"/>
    <w:qFormat/>
    <w:rsid w:val="00855B9C"/>
    <w:rPr>
      <w:sz w:val="20"/>
    </w:rPr>
  </w:style>
  <w:style w:type="character" w:customStyle="1" w:styleId="ListLabel29">
    <w:name w:val="ListLabel 29"/>
    <w:qFormat/>
    <w:rsid w:val="00855B9C"/>
    <w:rPr>
      <w:sz w:val="20"/>
    </w:rPr>
  </w:style>
  <w:style w:type="character" w:customStyle="1" w:styleId="ListLabel30">
    <w:name w:val="ListLabel 30"/>
    <w:qFormat/>
    <w:rsid w:val="00855B9C"/>
    <w:rPr>
      <w:sz w:val="20"/>
    </w:rPr>
  </w:style>
  <w:style w:type="character" w:customStyle="1" w:styleId="ListLabel31">
    <w:name w:val="ListLabel 31"/>
    <w:qFormat/>
    <w:rsid w:val="00855B9C"/>
    <w:rPr>
      <w:sz w:val="20"/>
    </w:rPr>
  </w:style>
  <w:style w:type="character" w:customStyle="1" w:styleId="ListLabel32">
    <w:name w:val="ListLabel 32"/>
    <w:qFormat/>
    <w:rsid w:val="00855B9C"/>
    <w:rPr>
      <w:sz w:val="20"/>
    </w:rPr>
  </w:style>
  <w:style w:type="character" w:customStyle="1" w:styleId="ListLabel33">
    <w:name w:val="ListLabel 33"/>
    <w:qFormat/>
    <w:rsid w:val="00855B9C"/>
    <w:rPr>
      <w:sz w:val="20"/>
    </w:rPr>
  </w:style>
  <w:style w:type="character" w:customStyle="1" w:styleId="ListLabel34">
    <w:name w:val="ListLabel 34"/>
    <w:qFormat/>
    <w:rsid w:val="00855B9C"/>
    <w:rPr>
      <w:rFonts w:ascii="Calibri" w:hAnsi="Calibri" w:cs="Calibri"/>
      <w:color w:val="00008B"/>
      <w:sz w:val="22"/>
      <w:szCs w:val="22"/>
      <w:shd w:val="clear" w:color="auto" w:fill="FDFDFD"/>
    </w:rPr>
  </w:style>
  <w:style w:type="character" w:customStyle="1" w:styleId="ListLabel35">
    <w:name w:val="ListLabel 35"/>
    <w:qFormat/>
    <w:rsid w:val="00855B9C"/>
    <w:rPr>
      <w:rFonts w:cs="Symbol"/>
      <w:sz w:val="22"/>
    </w:rPr>
  </w:style>
  <w:style w:type="character" w:customStyle="1" w:styleId="ListLabel36">
    <w:name w:val="ListLabel 36"/>
    <w:qFormat/>
    <w:rsid w:val="00855B9C"/>
    <w:rPr>
      <w:rFonts w:cs="Courier New"/>
      <w:sz w:val="20"/>
    </w:rPr>
  </w:style>
  <w:style w:type="character" w:customStyle="1" w:styleId="ListLabel37">
    <w:name w:val="ListLabel 37"/>
    <w:qFormat/>
    <w:rsid w:val="00855B9C"/>
    <w:rPr>
      <w:rFonts w:cs="Wingdings"/>
      <w:sz w:val="20"/>
    </w:rPr>
  </w:style>
  <w:style w:type="character" w:customStyle="1" w:styleId="ListLabel38">
    <w:name w:val="ListLabel 38"/>
    <w:qFormat/>
    <w:rsid w:val="00855B9C"/>
    <w:rPr>
      <w:rFonts w:cs="Wingdings"/>
      <w:sz w:val="20"/>
    </w:rPr>
  </w:style>
  <w:style w:type="character" w:customStyle="1" w:styleId="ListLabel39">
    <w:name w:val="ListLabel 39"/>
    <w:qFormat/>
    <w:rsid w:val="00855B9C"/>
    <w:rPr>
      <w:rFonts w:cs="Wingdings"/>
      <w:sz w:val="20"/>
    </w:rPr>
  </w:style>
  <w:style w:type="character" w:customStyle="1" w:styleId="ListLabel40">
    <w:name w:val="ListLabel 40"/>
    <w:qFormat/>
    <w:rsid w:val="00855B9C"/>
    <w:rPr>
      <w:rFonts w:cs="Wingdings"/>
      <w:sz w:val="20"/>
    </w:rPr>
  </w:style>
  <w:style w:type="character" w:customStyle="1" w:styleId="ListLabel41">
    <w:name w:val="ListLabel 41"/>
    <w:qFormat/>
    <w:rsid w:val="00855B9C"/>
    <w:rPr>
      <w:rFonts w:cs="Wingdings"/>
      <w:sz w:val="20"/>
    </w:rPr>
  </w:style>
  <w:style w:type="character" w:customStyle="1" w:styleId="ListLabel42">
    <w:name w:val="ListLabel 42"/>
    <w:qFormat/>
    <w:rsid w:val="00855B9C"/>
    <w:rPr>
      <w:rFonts w:cs="Wingdings"/>
      <w:sz w:val="20"/>
    </w:rPr>
  </w:style>
  <w:style w:type="character" w:customStyle="1" w:styleId="ListLabel43">
    <w:name w:val="ListLabel 43"/>
    <w:qFormat/>
    <w:rsid w:val="00855B9C"/>
    <w:rPr>
      <w:rFonts w:cs="Wingdings"/>
      <w:sz w:val="20"/>
    </w:rPr>
  </w:style>
  <w:style w:type="character" w:customStyle="1" w:styleId="ListLabel44">
    <w:name w:val="ListLabel 44"/>
    <w:qFormat/>
    <w:rsid w:val="00855B9C"/>
    <w:rPr>
      <w:rFonts w:ascii="Calibri" w:hAnsi="Calibri" w:cs="Calibri"/>
      <w:color w:val="00008B"/>
      <w:sz w:val="22"/>
      <w:szCs w:val="22"/>
      <w:highlight w:val="white"/>
    </w:rPr>
  </w:style>
  <w:style w:type="character" w:customStyle="1" w:styleId="WWCharLFO10LVL1">
    <w:name w:val="WW_CharLFO10LVL1"/>
    <w:qFormat/>
    <w:rsid w:val="00855B9C"/>
    <w:rPr>
      <w:rFonts w:ascii="OpenSymbol" w:eastAsia="OpenSymbol" w:hAnsi="OpenSymbol" w:cs="OpenSymbol"/>
    </w:rPr>
  </w:style>
  <w:style w:type="character" w:customStyle="1" w:styleId="WWCharLFO10LVL2">
    <w:name w:val="WW_CharLFO10LVL2"/>
    <w:qFormat/>
    <w:rsid w:val="00855B9C"/>
    <w:rPr>
      <w:rFonts w:ascii="OpenSymbol" w:eastAsia="OpenSymbol" w:hAnsi="OpenSymbol" w:cs="OpenSymbol"/>
    </w:rPr>
  </w:style>
  <w:style w:type="character" w:customStyle="1" w:styleId="WWCharLFO10LVL3">
    <w:name w:val="WW_CharLFO10LVL3"/>
    <w:qFormat/>
    <w:rsid w:val="00855B9C"/>
    <w:rPr>
      <w:rFonts w:ascii="OpenSymbol" w:eastAsia="OpenSymbol" w:hAnsi="OpenSymbol" w:cs="OpenSymbol"/>
    </w:rPr>
  </w:style>
  <w:style w:type="character" w:customStyle="1" w:styleId="WWCharLFO10LVL4">
    <w:name w:val="WW_CharLFO10LVL4"/>
    <w:qFormat/>
    <w:rsid w:val="00855B9C"/>
    <w:rPr>
      <w:rFonts w:ascii="OpenSymbol" w:eastAsia="OpenSymbol" w:hAnsi="OpenSymbol" w:cs="OpenSymbol"/>
    </w:rPr>
  </w:style>
  <w:style w:type="character" w:customStyle="1" w:styleId="WWCharLFO10LVL5">
    <w:name w:val="WW_CharLFO10LVL5"/>
    <w:qFormat/>
    <w:rsid w:val="00855B9C"/>
    <w:rPr>
      <w:rFonts w:ascii="OpenSymbol" w:eastAsia="OpenSymbol" w:hAnsi="OpenSymbol" w:cs="OpenSymbol"/>
    </w:rPr>
  </w:style>
  <w:style w:type="character" w:customStyle="1" w:styleId="WWCharLFO10LVL6">
    <w:name w:val="WW_CharLFO10LVL6"/>
    <w:qFormat/>
    <w:rsid w:val="00855B9C"/>
    <w:rPr>
      <w:rFonts w:ascii="OpenSymbol" w:eastAsia="OpenSymbol" w:hAnsi="OpenSymbol" w:cs="OpenSymbol"/>
    </w:rPr>
  </w:style>
  <w:style w:type="character" w:customStyle="1" w:styleId="WWCharLFO10LVL7">
    <w:name w:val="WW_CharLFO10LVL7"/>
    <w:qFormat/>
    <w:rsid w:val="00855B9C"/>
    <w:rPr>
      <w:rFonts w:ascii="OpenSymbol" w:eastAsia="OpenSymbol" w:hAnsi="OpenSymbol" w:cs="OpenSymbol"/>
    </w:rPr>
  </w:style>
  <w:style w:type="character" w:customStyle="1" w:styleId="WWCharLFO10LVL8">
    <w:name w:val="WW_CharLFO10LVL8"/>
    <w:qFormat/>
    <w:rsid w:val="00855B9C"/>
    <w:rPr>
      <w:rFonts w:ascii="OpenSymbol" w:eastAsia="OpenSymbol" w:hAnsi="OpenSymbol" w:cs="OpenSymbol"/>
    </w:rPr>
  </w:style>
  <w:style w:type="character" w:customStyle="1" w:styleId="WWCharLFO10LVL9">
    <w:name w:val="WW_CharLFO10LVL9"/>
    <w:qFormat/>
    <w:rsid w:val="00855B9C"/>
    <w:rPr>
      <w:rFonts w:ascii="OpenSymbol" w:eastAsia="OpenSymbol" w:hAnsi="OpenSymbol" w:cs="OpenSymbol"/>
    </w:rPr>
  </w:style>
  <w:style w:type="character" w:customStyle="1" w:styleId="WWCharLFO15LVL1">
    <w:name w:val="WW_CharLFO15LVL1"/>
    <w:qFormat/>
    <w:rsid w:val="00855B9C"/>
    <w:rPr>
      <w:rFonts w:ascii="Times New Roman" w:eastAsia="Calibri" w:hAnsi="Times New Roman" w:cs="Times New Roman"/>
      <w:b/>
      <w:color w:val="00000A"/>
    </w:rPr>
  </w:style>
  <w:style w:type="character" w:customStyle="1" w:styleId="Punti">
    <w:name w:val="Punti"/>
    <w:qFormat/>
    <w:rsid w:val="00855B9C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855B9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855B9C"/>
    <w:pPr>
      <w:spacing w:after="140" w:line="276" w:lineRule="auto"/>
    </w:pPr>
  </w:style>
  <w:style w:type="paragraph" w:styleId="Elenco">
    <w:name w:val="List"/>
    <w:basedOn w:val="Corpodeltesto"/>
    <w:rsid w:val="00855B9C"/>
    <w:rPr>
      <w:rFonts w:cs="Lucida Sans"/>
    </w:rPr>
  </w:style>
  <w:style w:type="paragraph" w:styleId="Didascalia">
    <w:name w:val="caption"/>
    <w:basedOn w:val="Normale"/>
    <w:qFormat/>
    <w:rsid w:val="00855B9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55B9C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rsid w:val="00AD55E9"/>
    <w:pPr>
      <w:ind w:left="720"/>
      <w:contextualSpacing/>
    </w:pPr>
  </w:style>
  <w:style w:type="paragraph" w:customStyle="1" w:styleId="Standard">
    <w:name w:val="Standard"/>
    <w:qFormat/>
    <w:rsid w:val="00EB5F4E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it-IT"/>
    </w:rPr>
  </w:style>
  <w:style w:type="paragraph" w:customStyle="1" w:styleId="Textbody">
    <w:name w:val="Text body"/>
    <w:basedOn w:val="Standard"/>
    <w:qFormat/>
    <w:rsid w:val="00EB5F4E"/>
    <w:pPr>
      <w:spacing w:after="140" w:line="276" w:lineRule="auto"/>
    </w:pPr>
  </w:style>
  <w:style w:type="paragraph" w:customStyle="1" w:styleId="Default">
    <w:name w:val="Default"/>
    <w:qFormat/>
    <w:rsid w:val="00EB5F4E"/>
    <w:pPr>
      <w:widowControl w:val="0"/>
      <w:suppressAutoHyphens/>
    </w:pPr>
    <w:rPr>
      <w:rFonts w:ascii="Liberation Serif" w:eastAsia="Times New Roman" w:hAnsi="Liberation Serif" w:cs="Times New Roman"/>
      <w:color w:val="000000"/>
      <w:kern w:val="2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E6A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60463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030E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30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monopoli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248C-4923-4792-B8EA-E29C6CE8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FRUGIS</dc:creator>
  <cp:lastModifiedBy>Carmen</cp:lastModifiedBy>
  <cp:revision>2</cp:revision>
  <cp:lastPrinted>2022-06-07T11:22:00Z</cp:lastPrinted>
  <dcterms:created xsi:type="dcterms:W3CDTF">2022-06-13T11:37:00Z</dcterms:created>
  <dcterms:modified xsi:type="dcterms:W3CDTF">2022-06-13T11:37:00Z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