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  <w:t xml:space="preserve">COMUNICATO STAMPA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CENTENARIO ORGANO A CANNE BASILICA CATTEDRALE DI MONOPOLI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FFFFFF" w:val="clear"/>
        </w:rPr>
        <w:t xml:space="preserve">Santa Messa e Concerto in apertura dei festeggiamenti per il centenario del prezioso strumento di Francesco Consoli (1922-2022)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Si terrà sabato 15 ottobre, alle ore 19.00, presso la Basilica Cattedrale di Monopoli la Santa Messa Solenne in apertura del primo centenario dell’organo a canne Francesco Consoli (1922-2022).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 Come recentemente approfondito nella ricerca storico-artistica curata dal monopolitano Pierluigi Mazzoni (tesi di laurea in organo presso il Conservatorio di Musica “Nino Rota” di Monopoli, relatrice prof.ssa Margherita Sciddurlo),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lo strumento fu costruito da Francesco Consoli di Locorotondo tra il 1919 e il 1922,  in sostituzione del precedente organo De Simone del 1720 circa che, da tempo, giaceva in forzato silenzio.  L’organo di Francesco Consoli, a trasmissione pneumatico-tubolare in stile ceciliano (tipico dell’epoca), è composto di 2145 canne racchiuse in una cassa lignea finemente decorata con stucchi dorati; dopo numerosi dibattiti sul miglior posizionamento possibile del nuovo strumento (si proposero, tra le altre, la cappella di Sant’Anna e quella dei Martiri), si decise di collocarlo sul portale maggiore della Cattedrale, dove ancora oggi si ammira nella sua grandiosità.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L’organo, nel corso del Novecento, ha subito due restauri: il primo, curato dalla Ditta “La Frescobalda” (1983); il successivo, più importante, a cura della bottega organaria “Vegezzi Bossi”, che ha consentito di riportare lo strumento allo splendore iniziale.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Lo strumento si configura, comunque, come il più grande che la fabbrica d’organi da Chiesa “F. Consoli” abbia costruito nella Diocesi di Conversano-Monopoli, così come indiscusso è l’apprezzamento espresso nei confronti della Basilica Cattedrale e della fabbrica stessa da parte dei celebri organisti Ulisse Matthey, Don Pietro Magri, Don Cesare Franco (organisti collaudatori) chiamati dal Capitolo ad inaugurare il grandioso organo, nel maggio del 1922.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Per la celebrazione d’apertura, Pierluigi Mazzoni all’organo e Francesco Gravina alla tromba rievocheranno la bellezza antica dello strumento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con composizioni di Marc-Antoine Charpentier, Johann Sebastian Bach, Giovanni Battista Martini, Cesar Franck, Georg Friedrich Handel.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L’ordinario della Messa e la partecipazione dell’Assemblea saranno curate dal coro “Almadia”, diretto da Viviana Altomari.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Le celebrazioni continueranno, nella giornata successiva (16 ottobre, ore 20.00) con il recital d’organo del musicista di fama internazionale Matteo Imbruno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auto" w:val="clear"/>
        </w:rPr>
        <w:t xml:space="preserve">, organista titolare della Oude Kerk  e dell’Hermitage Musem di Amsterdam. Concertista di riconosciuta fama europea e mondiale, si è esibito nei più prestigiosi festival organistici di tutto il mondo (Londra, Barcellona, Berlino, Stoccolma, Copenaghen, Basilea, Varsavia, Yerevan, Vienna, New York, San Francisco, Seattle, Tokyo, Rio de Janeiro, Buenos Aires e molti altri). Ha inciso 8 CD e un DVD per diverse case discografiche, oltre che per la BBC Radio di Londra, accolti molto favorevolmente dalla critica. </w:t>
      </w:r>
      <w:r>
        <w:rPr>
          <w:rFonts w:ascii="Calibri" w:hAnsi="Calibri" w:cs="Calibri" w:eastAsia="Calibri"/>
          <w:color w:val="222222"/>
          <w:spacing w:val="0"/>
          <w:position w:val="0"/>
          <w:sz w:val="22"/>
          <w:shd w:fill="auto" w:val="clear"/>
        </w:rPr>
        <w:t xml:space="preserve">E’ attualmente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auto" w:val="clear"/>
        </w:rPr>
        <w:t xml:space="preserve"> direttore artistico dell’Accademia di Musica Italiana per Organo di Pistoia (Italia) e del Concorso Organistico Internazionale Jan Pieterszoon Sweelinck. Il repertorio proposto traccerà un percorso storico tra XIX e XX secolo: saranno eseguite composizioni di Max Reger (1873-1916), Josef Gabriel Rheinberger (1839-1901), Enrico Pasini (1935-2022), Franz Liszt (1811-1866). 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222222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22222"/>
          <w:spacing w:val="0"/>
          <w:position w:val="0"/>
          <w:sz w:val="24"/>
          <w:shd w:fill="auto" w:val="clear"/>
        </w:rPr>
        <w:t xml:space="preserve">Tutta la cittadinanza è invitata.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222222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222222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