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13" w:rsidRDefault="00EE09D7" w:rsidP="005977D9">
      <w:pPr>
        <w:ind w:left="-851" w:right="-2"/>
        <w:jc w:val="center"/>
        <w:rPr>
          <w:rFonts w:hint="eastAsia"/>
        </w:rPr>
      </w:pPr>
      <w:bookmarkStart w:id="0" w:name="_GoBack"/>
      <w:bookmarkEnd w:id="0"/>
      <w:r>
        <w:rPr>
          <w:rFonts w:ascii="Georgia" w:hAnsi="Georgia"/>
          <w:i/>
          <w:noProof/>
          <w:sz w:val="48"/>
          <w:lang w:eastAsia="it-IT" w:bidi="ar-SA"/>
        </w:rPr>
        <w:drawing>
          <wp:inline distT="0" distB="0" distL="0" distR="0">
            <wp:extent cx="906780" cy="9067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i/>
          <w:sz w:val="48"/>
          <w:lang w:eastAsia="it-IT"/>
        </w:rPr>
        <w:br/>
      </w:r>
    </w:p>
    <w:p w:rsidR="00DE1413" w:rsidRPr="00155FA8" w:rsidRDefault="00EE09D7" w:rsidP="005977D9">
      <w:pPr>
        <w:ind w:left="-851" w:right="-2"/>
        <w:jc w:val="center"/>
        <w:rPr>
          <w:rFonts w:ascii="Arial" w:hAnsi="Arial" w:cs="Arial"/>
          <w:b/>
          <w:sz w:val="22"/>
          <w:szCs w:val="22"/>
        </w:rPr>
      </w:pPr>
      <w:r w:rsidRPr="00155FA8">
        <w:rPr>
          <w:rFonts w:ascii="Arial" w:hAnsi="Arial" w:cs="Arial"/>
          <w:b/>
          <w:bCs/>
          <w:sz w:val="44"/>
          <w:szCs w:val="44"/>
        </w:rPr>
        <w:t>Città di Monopoli</w:t>
      </w:r>
    </w:p>
    <w:p w:rsidR="00DE1413" w:rsidRPr="00155FA8" w:rsidRDefault="00EE09D7">
      <w:pPr>
        <w:rPr>
          <w:rFonts w:ascii="Arial" w:hAnsi="Arial" w:cs="Arial"/>
          <w:b/>
          <w:sz w:val="22"/>
          <w:szCs w:val="22"/>
        </w:rPr>
      </w:pPr>
    </w:p>
    <w:p w:rsidR="00DE1413" w:rsidRPr="00155FA8" w:rsidRDefault="00EE09D7">
      <w:pPr>
        <w:rPr>
          <w:rFonts w:ascii="Arial" w:hAnsi="Arial" w:cs="Arial"/>
          <w:b/>
          <w:sz w:val="22"/>
          <w:szCs w:val="22"/>
        </w:rPr>
      </w:pPr>
    </w:p>
    <w:p w:rsidR="00DE1413" w:rsidRDefault="00EE09D7" w:rsidP="00967368">
      <w:pPr>
        <w:ind w:left="-142" w:right="71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ORDINE DEL GIORNO</w:t>
      </w:r>
    </w:p>
    <w:p w:rsidR="00DE1413" w:rsidRDefault="00EE09D7" w:rsidP="00967368">
      <w:pPr>
        <w:ind w:left="-142" w:right="71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CONSIGLIO COMUNALE</w:t>
      </w:r>
    </w:p>
    <w:p w:rsidR="00DE1413" w:rsidRDefault="00EE09D7">
      <w:pPr>
        <w:ind w:right="714"/>
        <w:jc w:val="center"/>
        <w:rPr>
          <w:rFonts w:ascii="Arial" w:hAnsi="Arial" w:cs="Arial"/>
          <w:b/>
          <w:bCs/>
          <w:sz w:val="22"/>
          <w:szCs w:val="22"/>
        </w:rPr>
      </w:pPr>
    </w:p>
    <w:p w:rsidR="00DE1413" w:rsidRPr="005F6497" w:rsidRDefault="00EE09D7">
      <w:pPr>
        <w:rPr>
          <w:rFonts w:ascii="Times New Roman" w:hAnsi="Times New Roman"/>
          <w:sz w:val="22"/>
          <w:szCs w:val="22"/>
        </w:rPr>
      </w:pPr>
    </w:p>
    <w:p w:rsidR="00DE1413" w:rsidRPr="005F6497" w:rsidRDefault="00EE09D7" w:rsidP="00967368">
      <w:pPr>
        <w:tabs>
          <w:tab w:val="left" w:pos="851"/>
        </w:tabs>
        <w:ind w:left="-284" w:right="565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5F6497">
        <w:rPr>
          <w:rFonts w:ascii="Times New Roman" w:hAnsi="Times New Roman"/>
          <w:b/>
          <w:color w:val="000000"/>
          <w:sz w:val="28"/>
          <w:szCs w:val="22"/>
        </w:rPr>
        <w:t>Convocazione Consiglio Comunale</w:t>
      </w:r>
    </w:p>
    <w:p w:rsidR="005F6497" w:rsidRPr="005F6497" w:rsidRDefault="00EE09D7" w:rsidP="005F6497">
      <w:pPr>
        <w:tabs>
          <w:tab w:val="left" w:pos="851"/>
        </w:tabs>
        <w:ind w:right="565"/>
        <w:jc w:val="both"/>
        <w:rPr>
          <w:rFonts w:ascii="Times New Roman" w:hAnsi="Times New Roman"/>
        </w:rPr>
      </w:pPr>
    </w:p>
    <w:p w:rsidR="00DE1413" w:rsidRPr="005F6497" w:rsidRDefault="00EE09D7" w:rsidP="005977D9">
      <w:pPr>
        <w:tabs>
          <w:tab w:val="left" w:pos="851"/>
        </w:tabs>
        <w:ind w:right="565"/>
        <w:jc w:val="both"/>
        <w:rPr>
          <w:rFonts w:ascii="Times New Roman" w:hAnsi="Times New Roman"/>
        </w:rPr>
      </w:pPr>
      <w:r w:rsidRPr="005F6497">
        <w:rPr>
          <w:rFonts w:ascii="Times New Roman" w:hAnsi="Times New Roman"/>
        </w:rPr>
        <w:t xml:space="preserve">In seduta </w:t>
      </w:r>
      <w:bookmarkStart w:id="1" w:name="seduta_ORD_STR"/>
      <w:r w:rsidRPr="005F6497">
        <w:rPr>
          <w:rFonts w:ascii="Times New Roman" w:hAnsi="Times New Roman"/>
        </w:rPr>
        <w:t>ordinaria</w:t>
      </w:r>
      <w:bookmarkEnd w:id="1"/>
      <w:r w:rsidRPr="005F6497">
        <w:rPr>
          <w:rFonts w:ascii="Times New Roman" w:hAnsi="Times New Roman"/>
        </w:rPr>
        <w:t xml:space="preserve"> in prima convocazione il giorno </w:t>
      </w:r>
      <w:bookmarkStart w:id="2" w:name="data_prima_conv"/>
      <w:r w:rsidRPr="00C7155F">
        <w:rPr>
          <w:rFonts w:ascii="Times New Roman" w:hAnsi="Times New Roman"/>
          <w:b/>
        </w:rPr>
        <w:t>martedì 19 dicembre 2023 ore 15:00</w:t>
      </w:r>
      <w:bookmarkEnd w:id="2"/>
      <w:r w:rsidRPr="005F6497">
        <w:rPr>
          <w:rFonts w:ascii="Times New Roman" w:hAnsi="Times New Roman"/>
        </w:rPr>
        <w:t xml:space="preserve"> ed in seconda convocazione il giorno </w:t>
      </w:r>
      <w:bookmarkStart w:id="3" w:name="data_seconda_conv"/>
      <w:r w:rsidRPr="005F6497">
        <w:rPr>
          <w:rFonts w:ascii="Times New Roman" w:hAnsi="Times New Roman"/>
        </w:rPr>
        <w:t>giovedì 21 dicembre 2023 ore 14:00</w:t>
      </w:r>
      <w:bookmarkEnd w:id="3"/>
      <w:r w:rsidRPr="005F6497">
        <w:rPr>
          <w:rFonts w:ascii="Times New Roman" w:hAnsi="Times New Roman"/>
        </w:rPr>
        <w:t xml:space="preserve"> nella </w:t>
      </w:r>
      <w:bookmarkStart w:id="4" w:name="SedeRiunione"/>
      <w:r w:rsidRPr="005F6497">
        <w:rPr>
          <w:rFonts w:ascii="Times New Roman" w:hAnsi="Times New Roman"/>
        </w:rPr>
        <w:t>Sala Consigliare "I. Perricci" del Palazzo di Città</w:t>
      </w:r>
      <w:bookmarkEnd w:id="4"/>
      <w:r w:rsidRPr="005F6497">
        <w:rPr>
          <w:rFonts w:ascii="Times New Roman" w:hAnsi="Times New Roman"/>
        </w:rPr>
        <w:t xml:space="preserve">   ai sensi dell’art. 48 del Regolamento del Consiglio Comunale e art. 10 dello Statuto Comunale per deliberare in merito ai seguenti oggetti, iscritti all’o.d.g.:</w:t>
      </w:r>
    </w:p>
    <w:p w:rsidR="00DE1413" w:rsidRPr="005F6497" w:rsidRDefault="00EE09D7">
      <w:pPr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9"/>
        <w:gridCol w:w="8396"/>
      </w:tblGrid>
      <w:tr w:rsidR="00BE35FE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644060" w:rsidRPr="00644060" w:rsidRDefault="00EE09D7" w:rsidP="005977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N.</w:t>
            </w:r>
          </w:p>
        </w:tc>
        <w:tc>
          <w:tcPr>
            <w:tcW w:w="8363" w:type="dxa"/>
            <w:shd w:val="clear" w:color="auto" w:fill="auto"/>
          </w:tcPr>
          <w:p w:rsidR="00644060" w:rsidRPr="00644060" w:rsidRDefault="00EE09D7" w:rsidP="005977D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44060">
              <w:rPr>
                <w:rFonts w:ascii="Times New Roman" w:hAnsi="Times New Roman"/>
                <w:b/>
                <w:sz w:val="20"/>
                <w:szCs w:val="20"/>
              </w:rPr>
              <w:t>Oggetto</w:t>
            </w:r>
          </w:p>
        </w:tc>
      </w:tr>
      <w:tr w:rsidR="00BE35FE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B21F9F" w:rsidRPr="00B21F9F" w:rsidRDefault="00EE09D7" w:rsidP="005977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F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B21F9F" w:rsidRPr="00B21F9F" w:rsidRDefault="00EE09D7" w:rsidP="005977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F9F">
              <w:rPr>
                <w:rFonts w:ascii="Times New Roman" w:hAnsi="Times New Roman"/>
                <w:sz w:val="20"/>
                <w:szCs w:val="20"/>
              </w:rPr>
              <w:t xml:space="preserve">LETTURA ED </w:t>
            </w:r>
            <w:r w:rsidRPr="00B21F9F">
              <w:rPr>
                <w:rFonts w:ascii="Times New Roman" w:hAnsi="Times New Roman"/>
                <w:sz w:val="20"/>
                <w:szCs w:val="20"/>
              </w:rPr>
              <w:t>APPROVAZIONE VERBALI DELLE SEDUTE PRECEDENTI.</w:t>
            </w:r>
          </w:p>
        </w:tc>
      </w:tr>
      <w:tr w:rsidR="00BE35FE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63075D" w:rsidRPr="00B21F9F" w:rsidRDefault="00EE09D7" w:rsidP="005977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F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63075D" w:rsidRPr="00B21F9F" w:rsidRDefault="00EE09D7" w:rsidP="005977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F9F">
              <w:rPr>
                <w:rFonts w:ascii="Times New Roman" w:hAnsi="Times New Roman"/>
                <w:sz w:val="20"/>
                <w:szCs w:val="20"/>
              </w:rPr>
              <w:t>RELAZIONE SULL’ATTUAZIONE DEL PIANO DI RAZIONALIZZAZIONE DELLE PARTECIPAZIONI 2023. REVISIONE PERIODICA ORDINARIA DELLE PARTECIPAZIONI DETENUTE DAL COMUNE DI MONOPOLI E CONSEGUENTE APPROVAZIONE PIANO DI RAZI</w:t>
            </w:r>
            <w:r w:rsidRPr="00B21F9F">
              <w:rPr>
                <w:rFonts w:ascii="Times New Roman" w:hAnsi="Times New Roman"/>
                <w:sz w:val="20"/>
                <w:szCs w:val="20"/>
              </w:rPr>
              <w:t>ONALIZZAZIONE DELLE PARTECIPAZIONI 2024. ART. 20 D.LGS. 175/2016 E SS.MM.II.</w:t>
            </w:r>
          </w:p>
        </w:tc>
      </w:tr>
      <w:tr w:rsidR="00BE35FE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B21F9F" w:rsidRPr="00B21F9F" w:rsidRDefault="00EE09D7" w:rsidP="005977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F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B21F9F" w:rsidRPr="00B21F9F" w:rsidRDefault="00EE09D7" w:rsidP="005977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1F9F">
              <w:rPr>
                <w:rFonts w:ascii="Times New Roman" w:hAnsi="Times New Roman"/>
                <w:sz w:val="20"/>
                <w:szCs w:val="20"/>
              </w:rPr>
              <w:t>APPROVAZIONE DEL BILANCIO DI PREVISIONE 2024 - 2026 E RELATIVI ALLEGATI</w:t>
            </w:r>
          </w:p>
        </w:tc>
      </w:tr>
    </w:tbl>
    <w:p w:rsidR="00DE1413" w:rsidRDefault="00EE09D7" w:rsidP="005977D9">
      <w:pPr>
        <w:jc w:val="both"/>
        <w:rPr>
          <w:rFonts w:ascii="Times New Roman" w:hAnsi="Times New Roman"/>
          <w:sz w:val="20"/>
          <w:szCs w:val="20"/>
        </w:rPr>
      </w:pPr>
    </w:p>
    <w:p w:rsidR="0063075D" w:rsidRDefault="00EE09D7" w:rsidP="005977D9">
      <w:pPr>
        <w:jc w:val="both"/>
        <w:rPr>
          <w:rFonts w:ascii="Times New Roman" w:hAnsi="Times New Roman"/>
          <w:sz w:val="20"/>
          <w:szCs w:val="20"/>
        </w:rPr>
      </w:pPr>
    </w:p>
    <w:p w:rsidR="00093B77" w:rsidRDefault="00EE09D7" w:rsidP="005977D9">
      <w:pPr>
        <w:jc w:val="both"/>
        <w:rPr>
          <w:rFonts w:ascii="Times New Roman" w:hAnsi="Times New Roman"/>
          <w:sz w:val="20"/>
          <w:szCs w:val="20"/>
        </w:rPr>
      </w:pPr>
    </w:p>
    <w:p w:rsidR="00093B77" w:rsidRPr="00B21F9F" w:rsidRDefault="00EE09D7" w:rsidP="005977D9">
      <w:pPr>
        <w:jc w:val="both"/>
        <w:rPr>
          <w:rFonts w:ascii="Times New Roman" w:hAnsi="Times New Roman"/>
          <w:sz w:val="20"/>
          <w:szCs w:val="20"/>
        </w:rPr>
      </w:pPr>
    </w:p>
    <w:p w:rsidR="00DE1413" w:rsidRPr="005F6497" w:rsidRDefault="00EE09D7">
      <w:pPr>
        <w:ind w:left="4536"/>
        <w:jc w:val="center"/>
        <w:rPr>
          <w:rFonts w:ascii="Times New Roman" w:hAnsi="Times New Roman"/>
          <w:sz w:val="32"/>
        </w:rPr>
      </w:pPr>
      <w:r w:rsidRPr="005F6497">
        <w:rPr>
          <w:rFonts w:ascii="Times New Roman" w:hAnsi="Times New Roman"/>
          <w:szCs w:val="20"/>
        </w:rPr>
        <w:t xml:space="preserve">Il </w:t>
      </w:r>
      <w:bookmarkStart w:id="5" w:name="TitoloFirmatario"/>
      <w:r w:rsidRPr="005F6497">
        <w:rPr>
          <w:rFonts w:ascii="Times New Roman" w:hAnsi="Times New Roman"/>
          <w:szCs w:val="20"/>
        </w:rPr>
        <w:t>Presidente del Consiglio Comunale</w:t>
      </w:r>
      <w:bookmarkEnd w:id="5"/>
    </w:p>
    <w:p w:rsidR="00DE1413" w:rsidRPr="005F6497" w:rsidRDefault="00EE09D7">
      <w:pPr>
        <w:ind w:left="4536"/>
        <w:jc w:val="center"/>
        <w:rPr>
          <w:rFonts w:ascii="Times New Roman" w:hAnsi="Times New Roman"/>
          <w:szCs w:val="20"/>
        </w:rPr>
      </w:pPr>
      <w:bookmarkStart w:id="6" w:name="NomeFirmatario"/>
      <w:r w:rsidRPr="005F6497">
        <w:rPr>
          <w:rFonts w:ascii="Times New Roman" w:hAnsi="Times New Roman"/>
          <w:szCs w:val="20"/>
        </w:rPr>
        <w:t>Zazzera Aldo</w:t>
      </w:r>
      <w:bookmarkEnd w:id="6"/>
    </w:p>
    <w:sectPr w:rsidR="00DE1413" w:rsidRPr="005F6497" w:rsidSect="00644060">
      <w:pgSz w:w="11906" w:h="16838"/>
      <w:pgMar w:top="567" w:right="1134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D0A09"/>
    <w:multiLevelType w:val="multilevel"/>
    <w:tmpl w:val="4782CA10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FE"/>
    <w:rsid w:val="00BE35FE"/>
    <w:rsid w:val="00E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37699-A616-455D-AD69-79ABF2FD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jc w:val="center"/>
      <w:outlineLvl w:val="0"/>
    </w:pPr>
    <w:rPr>
      <w:sz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bCs/>
      <w:color w:val="000000"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jc w:val="right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autoSpaceDE w:val="0"/>
      <w:spacing w:line="240" w:lineRule="atLeast"/>
      <w:outlineLvl w:val="7"/>
    </w:pPr>
    <w:rPr>
      <w:b/>
      <w:bCs/>
      <w:color w:val="000000"/>
      <w:szCs w:val="20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540" w:firstLine="708"/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pPr>
      <w:jc w:val="both"/>
    </w:pPr>
    <w:rPr>
      <w:sz w:val="28"/>
    </w:rPr>
  </w:style>
  <w:style w:type="paragraph" w:styleId="Corpodeltesto3">
    <w:name w:val="Body Text 3"/>
    <w:basedOn w:val="Normale"/>
    <w:qFormat/>
    <w:pPr>
      <w:autoSpaceDE w:val="0"/>
      <w:spacing w:line="240" w:lineRule="atLeast"/>
      <w:jc w:val="both"/>
    </w:pPr>
    <w:rPr>
      <w:b/>
      <w:bCs/>
      <w:color w:val="000000"/>
      <w:sz w:val="28"/>
      <w:szCs w:val="28"/>
    </w:rPr>
  </w:style>
  <w:style w:type="paragraph" w:customStyle="1" w:styleId="Titolo10">
    <w:name w:val="Titolo 10"/>
    <w:basedOn w:val="Normale"/>
    <w:next w:val="Corpotesto"/>
    <w:qFormat/>
    <w:pPr>
      <w:tabs>
        <w:tab w:val="num" w:pos="0"/>
      </w:tabs>
      <w:jc w:val="center"/>
      <w:outlineLvl w:val="8"/>
    </w:pPr>
    <w:rPr>
      <w:sz w:val="32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6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DescrizioneComune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DescrizioneComune</dc:title>
  <dc:creator>METELLI</dc:creator>
  <cp:lastModifiedBy>carmen bruno</cp:lastModifiedBy>
  <cp:revision>2</cp:revision>
  <cp:lastPrinted>2001-01-31T09:31:00Z</cp:lastPrinted>
  <dcterms:created xsi:type="dcterms:W3CDTF">2023-12-14T11:46:00Z</dcterms:created>
  <dcterms:modified xsi:type="dcterms:W3CDTF">2023-12-14T11:46:00Z</dcterms:modified>
</cp:coreProperties>
</file>